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312B" w:rsidRPr="00B4312B" w:rsidRDefault="00B4312B" w:rsidP="00B4312B">
      <w:pPr>
        <w:pStyle w:val="a5"/>
        <w:jc w:val="left"/>
        <w:rPr>
          <w:i w:val="0"/>
          <w:szCs w:val="28"/>
        </w:rPr>
      </w:pPr>
      <w:r w:rsidRPr="00B4312B">
        <w:rPr>
          <w:i w:val="0"/>
          <w:szCs w:val="28"/>
        </w:rPr>
        <w:t>По вопросу 1</w:t>
      </w:r>
    </w:p>
    <w:p w:rsidR="00B4312B" w:rsidRDefault="00B4312B" w:rsidP="00AA14C8">
      <w:pPr>
        <w:pStyle w:val="a5"/>
        <w:rPr>
          <w:i w:val="0"/>
          <w:szCs w:val="28"/>
        </w:rPr>
      </w:pPr>
    </w:p>
    <w:p w:rsidR="00B4312B" w:rsidRDefault="00B4312B" w:rsidP="00AA14C8">
      <w:pPr>
        <w:pStyle w:val="a5"/>
        <w:rPr>
          <w:i w:val="0"/>
          <w:szCs w:val="28"/>
        </w:rPr>
      </w:pPr>
      <w:r>
        <w:rPr>
          <w:i w:val="0"/>
          <w:szCs w:val="28"/>
        </w:rPr>
        <w:t>О</w:t>
      </w:r>
      <w:r w:rsidR="009F757B" w:rsidRPr="00B4312B">
        <w:rPr>
          <w:i w:val="0"/>
          <w:szCs w:val="28"/>
        </w:rPr>
        <w:t xml:space="preserve"> результатах геологоразведочных работ и</w:t>
      </w:r>
      <w:r w:rsidRPr="00B4312B">
        <w:rPr>
          <w:i w:val="0"/>
          <w:szCs w:val="28"/>
        </w:rPr>
        <w:t xml:space="preserve"> </w:t>
      </w:r>
      <w:r w:rsidR="009F757B" w:rsidRPr="00B4312B">
        <w:rPr>
          <w:i w:val="0"/>
          <w:szCs w:val="28"/>
        </w:rPr>
        <w:t xml:space="preserve">недропользования </w:t>
      </w:r>
    </w:p>
    <w:p w:rsidR="009F757B" w:rsidRPr="00B4312B" w:rsidRDefault="009F757B" w:rsidP="00AA14C8">
      <w:pPr>
        <w:pStyle w:val="a5"/>
        <w:rPr>
          <w:i w:val="0"/>
          <w:szCs w:val="28"/>
        </w:rPr>
      </w:pPr>
      <w:r w:rsidRPr="00B4312B">
        <w:rPr>
          <w:bCs w:val="0"/>
          <w:i w:val="0"/>
          <w:iCs w:val="0"/>
          <w:szCs w:val="28"/>
        </w:rPr>
        <w:t xml:space="preserve">за </w:t>
      </w:r>
      <w:r w:rsidR="00C60807" w:rsidRPr="00B4312B">
        <w:rPr>
          <w:bCs w:val="0"/>
          <w:i w:val="0"/>
          <w:iCs w:val="0"/>
          <w:szCs w:val="28"/>
        </w:rPr>
        <w:t>12</w:t>
      </w:r>
      <w:r w:rsidRPr="00B4312B">
        <w:rPr>
          <w:bCs w:val="0"/>
          <w:i w:val="0"/>
          <w:iCs w:val="0"/>
          <w:szCs w:val="28"/>
        </w:rPr>
        <w:t xml:space="preserve"> месяцев </w:t>
      </w:r>
      <w:smartTag w:uri="urn:schemas-microsoft-com:office:smarttags" w:element="metricconverter">
        <w:smartTagPr>
          <w:attr w:name="ProductID" w:val="2018 г"/>
        </w:smartTagPr>
        <w:r w:rsidRPr="00B4312B">
          <w:rPr>
            <w:bCs w:val="0"/>
            <w:i w:val="0"/>
            <w:iCs w:val="0"/>
            <w:szCs w:val="28"/>
          </w:rPr>
          <w:t>2018 г</w:t>
        </w:r>
      </w:smartTag>
      <w:r w:rsidRPr="00B4312B">
        <w:rPr>
          <w:bCs w:val="0"/>
          <w:i w:val="0"/>
          <w:iCs w:val="0"/>
          <w:szCs w:val="28"/>
        </w:rPr>
        <w:t xml:space="preserve">. на территории </w:t>
      </w:r>
      <w:r w:rsidRPr="00B4312B">
        <w:rPr>
          <w:i w:val="0"/>
          <w:szCs w:val="28"/>
        </w:rPr>
        <w:t xml:space="preserve">Камчатского края </w:t>
      </w:r>
    </w:p>
    <w:p w:rsidR="00B4312B" w:rsidRDefault="00B4312B" w:rsidP="00984197">
      <w:pPr>
        <w:pStyle w:val="10"/>
        <w:rPr>
          <w:b/>
        </w:rPr>
      </w:pPr>
      <w:bookmarkStart w:id="0" w:name="_Toc536192514"/>
    </w:p>
    <w:p w:rsidR="009F757B" w:rsidRPr="00346C67" w:rsidRDefault="009F757B" w:rsidP="00984197">
      <w:pPr>
        <w:pStyle w:val="10"/>
        <w:rPr>
          <w:b/>
        </w:rPr>
      </w:pPr>
      <w:r w:rsidRPr="008F0D53">
        <w:rPr>
          <w:b/>
        </w:rPr>
        <w:t xml:space="preserve">Финансирование мероприятий по геологическому изучению недр и воспроизводству </w:t>
      </w:r>
      <w:r w:rsidRPr="00346C67">
        <w:rPr>
          <w:b/>
        </w:rPr>
        <w:t>минерально-сырьевой базы за счет всех источников.</w:t>
      </w:r>
      <w:bookmarkEnd w:id="0"/>
      <w:r w:rsidRPr="00346C67">
        <w:rPr>
          <w:b/>
        </w:rPr>
        <w:t xml:space="preserve"> </w:t>
      </w:r>
    </w:p>
    <w:p w:rsidR="009F757B" w:rsidRPr="002F54D4" w:rsidRDefault="009F757B" w:rsidP="002F54D4">
      <w:pPr>
        <w:widowControl w:val="0"/>
        <w:autoSpaceDE w:val="0"/>
        <w:autoSpaceDN w:val="0"/>
        <w:adjustRightInd w:val="0"/>
        <w:ind w:firstLine="709"/>
        <w:jc w:val="both"/>
        <w:rPr>
          <w:rFonts w:eastAsia="MS Mincho"/>
          <w:lang w:eastAsia="ja-JP"/>
        </w:rPr>
      </w:pPr>
      <w:r>
        <w:rPr>
          <w:spacing w:val="-6"/>
        </w:rPr>
        <w:t xml:space="preserve">На территории Камчатского края выполнение региональных геолого-геофизических, геологосъемочных, гидрогеологических и геологоразведочных работ, направленных на выявление, локализацию и оценку потенциала углеводородного сырья, твердых полезных ископаемых и подземных вод, осуществлялись в соответствии с </w:t>
      </w:r>
      <w:r w:rsidRPr="00BE5B7A">
        <w:t>подпрограммой «Воспроизводство минерально-сырьевой базы, геологическое изучение недр» государственной программы Российской Федерации «Воспроизводство и использование природных ресурсов», утвержденной распоряжением правительства Российско</w:t>
      </w:r>
      <w:r>
        <w:t>й Федерации от 15.04.2014 № 322 и</w:t>
      </w:r>
      <w:r w:rsidRPr="002F54D4">
        <w:t xml:space="preserve"> </w:t>
      </w:r>
      <w:r>
        <w:t xml:space="preserve">«Стратегии развития добычи и переработки минерально-сырьевых ресурсов в Камчатском крае на период до 2025 года», утвержденное Распоряжением </w:t>
      </w:r>
      <w:r w:rsidRPr="002F54D4">
        <w:rPr>
          <w:rFonts w:eastAsia="MS Mincho"/>
          <w:lang w:eastAsia="ja-JP"/>
        </w:rPr>
        <w:t>Правительства Камчатского края от 31.03.2011 №139-РП»</w:t>
      </w:r>
      <w:r>
        <w:rPr>
          <w:rFonts w:eastAsia="MS Mincho"/>
          <w:lang w:eastAsia="ja-JP"/>
        </w:rPr>
        <w:t>.</w:t>
      </w:r>
    </w:p>
    <w:p w:rsidR="009F757B" w:rsidRPr="00346C67" w:rsidRDefault="009F757B" w:rsidP="00A01298"/>
    <w:p w:rsidR="009F757B" w:rsidRPr="00F1532E" w:rsidRDefault="009F757B" w:rsidP="002B2449">
      <w:pPr>
        <w:widowControl w:val="0"/>
        <w:ind w:firstLine="709"/>
        <w:jc w:val="both"/>
      </w:pPr>
      <w:r w:rsidRPr="00346C67">
        <w:rPr>
          <w:b/>
        </w:rPr>
        <w:t>Средства федерального бюджета.</w:t>
      </w:r>
      <w:r>
        <w:rPr>
          <w:b/>
        </w:rPr>
        <w:t xml:space="preserve"> </w:t>
      </w:r>
      <w:r w:rsidRPr="00B11F77">
        <w:t xml:space="preserve">Суммарный объем финансирования работ по геологическому изучению недр и воспроизводству минерально-сырьевой базы </w:t>
      </w:r>
      <w:r>
        <w:t xml:space="preserve">за </w:t>
      </w:r>
      <w:r w:rsidR="001A4223">
        <w:t>12</w:t>
      </w:r>
      <w:r>
        <w:t xml:space="preserve"> месяцев 2018 г. составляет </w:t>
      </w:r>
      <w:r w:rsidR="00E17836" w:rsidRPr="00E17836">
        <w:t>219,9</w:t>
      </w:r>
      <w:r w:rsidRPr="00E17836">
        <w:t xml:space="preserve"> млн. руб. (</w:t>
      </w:r>
      <w:r w:rsidR="00147DF5">
        <w:t>284,4</w:t>
      </w:r>
      <w:r w:rsidRPr="00E17836">
        <w:t xml:space="preserve"> % </w:t>
      </w:r>
      <w:r w:rsidRPr="00F1532E">
        <w:t xml:space="preserve">от аналогичного периода 2017 г.), в том числе по отраслям: </w:t>
      </w:r>
    </w:p>
    <w:p w:rsidR="009F757B" w:rsidRPr="00F1532E" w:rsidRDefault="009F757B" w:rsidP="00AB0766">
      <w:pPr>
        <w:pStyle w:val="aff"/>
        <w:widowControl w:val="0"/>
        <w:numPr>
          <w:ilvl w:val="0"/>
          <w:numId w:val="13"/>
        </w:num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1532E">
        <w:rPr>
          <w:rFonts w:ascii="Times New Roman" w:hAnsi="Times New Roman"/>
          <w:sz w:val="24"/>
          <w:szCs w:val="24"/>
        </w:rPr>
        <w:t xml:space="preserve">«углеводородное сырье» - </w:t>
      </w:r>
      <w:r w:rsidR="00147DF5" w:rsidRPr="00147DF5">
        <w:rPr>
          <w:rFonts w:ascii="Times New Roman" w:hAnsi="Times New Roman"/>
          <w:sz w:val="24"/>
          <w:szCs w:val="24"/>
        </w:rPr>
        <w:t>68,1</w:t>
      </w:r>
      <w:r w:rsidRPr="00147DF5">
        <w:rPr>
          <w:rFonts w:ascii="Times New Roman" w:hAnsi="Times New Roman"/>
          <w:sz w:val="24"/>
          <w:szCs w:val="24"/>
        </w:rPr>
        <w:t xml:space="preserve"> млн. руб. (</w:t>
      </w:r>
      <w:r w:rsidR="00147DF5" w:rsidRPr="00147DF5">
        <w:rPr>
          <w:rFonts w:ascii="Times New Roman" w:hAnsi="Times New Roman"/>
          <w:sz w:val="24"/>
          <w:szCs w:val="24"/>
        </w:rPr>
        <w:t>987,0</w:t>
      </w:r>
      <w:r w:rsidRPr="00147DF5">
        <w:rPr>
          <w:rFonts w:ascii="Times New Roman" w:hAnsi="Times New Roman"/>
          <w:sz w:val="24"/>
          <w:szCs w:val="24"/>
        </w:rPr>
        <w:t xml:space="preserve"> % </w:t>
      </w:r>
      <w:r w:rsidRPr="00F1532E">
        <w:rPr>
          <w:rFonts w:ascii="Times New Roman" w:hAnsi="Times New Roman"/>
          <w:sz w:val="24"/>
          <w:szCs w:val="24"/>
        </w:rPr>
        <w:t>от аналогичного периода 2017 г.),</w:t>
      </w:r>
    </w:p>
    <w:p w:rsidR="009F757B" w:rsidRPr="00F1532E" w:rsidRDefault="009F757B" w:rsidP="00AB0766">
      <w:pPr>
        <w:pStyle w:val="aff"/>
        <w:widowControl w:val="0"/>
        <w:numPr>
          <w:ilvl w:val="0"/>
          <w:numId w:val="13"/>
        </w:num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1532E">
        <w:rPr>
          <w:rFonts w:ascii="Times New Roman" w:hAnsi="Times New Roman"/>
          <w:sz w:val="24"/>
          <w:szCs w:val="24"/>
        </w:rPr>
        <w:t xml:space="preserve">«благородные металлы» - </w:t>
      </w:r>
      <w:r w:rsidR="00147DF5" w:rsidRPr="00147DF5">
        <w:rPr>
          <w:rFonts w:ascii="Times New Roman" w:hAnsi="Times New Roman"/>
          <w:sz w:val="24"/>
          <w:szCs w:val="24"/>
        </w:rPr>
        <w:t>133,8</w:t>
      </w:r>
      <w:r w:rsidRPr="00147DF5">
        <w:rPr>
          <w:rFonts w:ascii="Times New Roman" w:hAnsi="Times New Roman"/>
          <w:sz w:val="24"/>
          <w:szCs w:val="24"/>
        </w:rPr>
        <w:t xml:space="preserve"> млн. руб. (</w:t>
      </w:r>
      <w:r w:rsidR="00147DF5">
        <w:rPr>
          <w:rFonts w:ascii="Times New Roman" w:hAnsi="Times New Roman"/>
          <w:sz w:val="24"/>
          <w:szCs w:val="24"/>
        </w:rPr>
        <w:t xml:space="preserve">391,2 % </w:t>
      </w:r>
      <w:r w:rsidR="001A4223" w:rsidRPr="00F1532E">
        <w:rPr>
          <w:rFonts w:ascii="Times New Roman" w:hAnsi="Times New Roman"/>
          <w:sz w:val="24"/>
          <w:szCs w:val="24"/>
        </w:rPr>
        <w:t>от аналогичного периода 2017 г.),</w:t>
      </w:r>
      <w:r w:rsidRPr="00F1532E">
        <w:rPr>
          <w:rFonts w:ascii="Times New Roman" w:hAnsi="Times New Roman"/>
          <w:sz w:val="24"/>
          <w:szCs w:val="24"/>
        </w:rPr>
        <w:t xml:space="preserve"> </w:t>
      </w:r>
    </w:p>
    <w:p w:rsidR="009F757B" w:rsidRPr="00F1532E" w:rsidRDefault="009F757B" w:rsidP="00AB0766">
      <w:pPr>
        <w:pStyle w:val="aff"/>
        <w:widowControl w:val="0"/>
        <w:numPr>
          <w:ilvl w:val="0"/>
          <w:numId w:val="13"/>
        </w:num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1532E">
        <w:rPr>
          <w:rFonts w:ascii="Times New Roman" w:hAnsi="Times New Roman"/>
          <w:sz w:val="24"/>
          <w:szCs w:val="24"/>
        </w:rPr>
        <w:t xml:space="preserve">«подземные воды» - </w:t>
      </w:r>
      <w:r w:rsidR="00147DF5">
        <w:rPr>
          <w:rFonts w:ascii="Times New Roman" w:hAnsi="Times New Roman"/>
          <w:sz w:val="24"/>
          <w:szCs w:val="24"/>
        </w:rPr>
        <w:t>18,0</w:t>
      </w:r>
      <w:r w:rsidRPr="00147DF5">
        <w:rPr>
          <w:rFonts w:ascii="Times New Roman" w:hAnsi="Times New Roman"/>
          <w:sz w:val="24"/>
          <w:szCs w:val="24"/>
        </w:rPr>
        <w:t xml:space="preserve"> млн. руб. (</w:t>
      </w:r>
      <w:r w:rsidR="00147DF5">
        <w:rPr>
          <w:rFonts w:ascii="Times New Roman" w:hAnsi="Times New Roman"/>
          <w:sz w:val="24"/>
          <w:szCs w:val="24"/>
        </w:rPr>
        <w:t>49,6</w:t>
      </w:r>
      <w:r w:rsidRPr="00147DF5">
        <w:rPr>
          <w:rFonts w:ascii="Times New Roman" w:hAnsi="Times New Roman"/>
          <w:sz w:val="24"/>
          <w:szCs w:val="24"/>
        </w:rPr>
        <w:t xml:space="preserve"> % </w:t>
      </w:r>
      <w:r w:rsidRPr="00F1532E">
        <w:rPr>
          <w:rFonts w:ascii="Times New Roman" w:hAnsi="Times New Roman"/>
          <w:sz w:val="24"/>
          <w:szCs w:val="24"/>
        </w:rPr>
        <w:t>от аналогичного периода 2017 г.).</w:t>
      </w:r>
    </w:p>
    <w:p w:rsidR="009F757B" w:rsidRDefault="009F757B" w:rsidP="00346C67">
      <w:pPr>
        <w:ind w:firstLine="720"/>
        <w:jc w:val="both"/>
      </w:pPr>
      <w:r>
        <w:t>В 2018 году на</w:t>
      </w:r>
      <w:r w:rsidRPr="00346C67">
        <w:t xml:space="preserve"> территории Камчатского края </w:t>
      </w:r>
      <w:r>
        <w:t>продолжалис</w:t>
      </w:r>
      <w:r w:rsidRPr="00346C67">
        <w:t>ь работы</w:t>
      </w:r>
      <w:r>
        <w:t xml:space="preserve"> по следующим </w:t>
      </w:r>
      <w:r w:rsidRPr="00346C67">
        <w:t>объект</w:t>
      </w:r>
      <w:r>
        <w:t xml:space="preserve">ам </w:t>
      </w:r>
      <w:r w:rsidRPr="00346C67">
        <w:t>(заказчик – Дальнедра)</w:t>
      </w:r>
      <w:r>
        <w:t>,</w:t>
      </w:r>
      <w:r w:rsidRPr="00346C67">
        <w:t xml:space="preserve"> </w:t>
      </w:r>
      <w:r>
        <w:t>е</w:t>
      </w:r>
      <w:r w:rsidRPr="004F4EA3">
        <w:t>динственны</w:t>
      </w:r>
      <w:r>
        <w:t>й</w:t>
      </w:r>
      <w:r w:rsidRPr="004F4EA3">
        <w:t xml:space="preserve"> подрядчик</w:t>
      </w:r>
      <w:r>
        <w:rPr>
          <w:b/>
        </w:rPr>
        <w:t xml:space="preserve"> </w:t>
      </w:r>
      <w:r>
        <w:rPr>
          <w:bCs/>
          <w:kern w:val="28"/>
        </w:rPr>
        <w:t>АО «Росгео»:</w:t>
      </w:r>
    </w:p>
    <w:p w:rsidR="009F757B" w:rsidRPr="00147DF5" w:rsidRDefault="009F757B" w:rsidP="00147DF5">
      <w:pPr>
        <w:shd w:val="clear" w:color="auto" w:fill="FFFFFF"/>
        <w:ind w:firstLine="720"/>
        <w:jc w:val="both"/>
        <w:rPr>
          <w:noProof/>
        </w:rPr>
      </w:pPr>
      <w:r w:rsidRPr="00346C67">
        <w:rPr>
          <w:b/>
        </w:rPr>
        <w:t>«</w:t>
      </w:r>
      <w:r w:rsidRPr="00346C67">
        <w:rPr>
          <w:b/>
          <w:bCs/>
        </w:rPr>
        <w:t>Оценка теплоэнергетического потенциала Авачинской геотермальной площади</w:t>
      </w:r>
      <w:r w:rsidRPr="00346C67">
        <w:rPr>
          <w:b/>
        </w:rPr>
        <w:t xml:space="preserve"> (Камчатский край)»</w:t>
      </w:r>
      <w:r>
        <w:rPr>
          <w:b/>
        </w:rPr>
        <w:t>:</w:t>
      </w:r>
      <w:r w:rsidRPr="00233B9E">
        <w:rPr>
          <w:noProof/>
        </w:rPr>
        <w:t xml:space="preserve"> </w:t>
      </w:r>
      <w:r w:rsidRPr="003C2587">
        <w:rPr>
          <w:noProof/>
        </w:rPr>
        <w:t xml:space="preserve">стоимость работ </w:t>
      </w:r>
      <w:r w:rsidR="00147DF5">
        <w:rPr>
          <w:noProof/>
        </w:rPr>
        <w:t>59 843,4</w:t>
      </w:r>
      <w:r w:rsidRPr="003C2587">
        <w:rPr>
          <w:noProof/>
        </w:rPr>
        <w:t xml:space="preserve"> тыс.</w:t>
      </w:r>
      <w:r w:rsidR="00C47F2A">
        <w:rPr>
          <w:noProof/>
        </w:rPr>
        <w:t xml:space="preserve"> </w:t>
      </w:r>
      <w:r w:rsidRPr="003C2587">
        <w:rPr>
          <w:noProof/>
        </w:rPr>
        <w:t>руб., на 201</w:t>
      </w:r>
      <w:r>
        <w:rPr>
          <w:noProof/>
        </w:rPr>
        <w:t>8</w:t>
      </w:r>
      <w:r w:rsidRPr="003C2587">
        <w:rPr>
          <w:noProof/>
        </w:rPr>
        <w:t xml:space="preserve"> год </w:t>
      </w:r>
      <w:r w:rsidR="00147DF5">
        <w:rPr>
          <w:noProof/>
        </w:rPr>
        <w:t>13619,7</w:t>
      </w:r>
      <w:r>
        <w:rPr>
          <w:noProof/>
        </w:rPr>
        <w:t xml:space="preserve"> </w:t>
      </w:r>
      <w:r w:rsidRPr="003C2587">
        <w:rPr>
          <w:noProof/>
        </w:rPr>
        <w:t>тыс. руб.</w:t>
      </w:r>
      <w:r>
        <w:rPr>
          <w:noProof/>
        </w:rPr>
        <w:t>,</w:t>
      </w:r>
      <w:r w:rsidRPr="00233B9E">
        <w:rPr>
          <w:noProof/>
        </w:rPr>
        <w:t xml:space="preserve"> </w:t>
      </w:r>
      <w:r>
        <w:rPr>
          <w:noProof/>
        </w:rPr>
        <w:t xml:space="preserve">финансирование за </w:t>
      </w:r>
      <w:r w:rsidR="001A4223">
        <w:rPr>
          <w:noProof/>
        </w:rPr>
        <w:t xml:space="preserve">12 </w:t>
      </w:r>
      <w:r>
        <w:rPr>
          <w:noProof/>
        </w:rPr>
        <w:t xml:space="preserve">месяцев – </w:t>
      </w:r>
      <w:r w:rsidR="00147DF5" w:rsidRPr="00147DF5">
        <w:rPr>
          <w:noProof/>
        </w:rPr>
        <w:t>12964,2</w:t>
      </w:r>
      <w:r w:rsidRPr="00147DF5">
        <w:rPr>
          <w:noProof/>
        </w:rPr>
        <w:t xml:space="preserve"> тыс. руб. (</w:t>
      </w:r>
      <w:r w:rsidR="00147DF5">
        <w:rPr>
          <w:noProof/>
        </w:rPr>
        <w:t>35,8</w:t>
      </w:r>
      <w:r w:rsidRPr="00147DF5">
        <w:rPr>
          <w:noProof/>
        </w:rPr>
        <w:t xml:space="preserve"> %);</w:t>
      </w:r>
      <w:r w:rsidR="00147DF5" w:rsidRPr="00147DF5">
        <w:rPr>
          <w:noProof/>
          <w:color w:val="FF0000"/>
        </w:rPr>
        <w:t xml:space="preserve"> </w:t>
      </w:r>
      <w:r w:rsidR="00147DF5" w:rsidRPr="00147DF5">
        <w:rPr>
          <w:noProof/>
        </w:rPr>
        <w:t>объем неисполненных обязательств составляет – 655,5 тыс. руб.;</w:t>
      </w:r>
    </w:p>
    <w:p w:rsidR="00147DF5" w:rsidRPr="00147DF5" w:rsidRDefault="00147DF5" w:rsidP="00147DF5">
      <w:pPr>
        <w:shd w:val="clear" w:color="auto" w:fill="FFFFFF"/>
        <w:ind w:firstLine="720"/>
        <w:jc w:val="both"/>
        <w:rPr>
          <w:bCs/>
          <w:kern w:val="28"/>
        </w:rPr>
      </w:pPr>
      <w:r w:rsidRPr="00992152">
        <w:rPr>
          <w:b/>
        </w:rPr>
        <w:t>«Оценка состояния месторождений питьевых и технических подземных вод в нераспределенном фонде недр с целью приведения их запасов в соответствие с действующим законодательством на территории Камчатского края»</w:t>
      </w:r>
      <w:r>
        <w:rPr>
          <w:b/>
        </w:rPr>
        <w:t>:</w:t>
      </w:r>
      <w:r w:rsidRPr="00225F3B">
        <w:rPr>
          <w:sz w:val="26"/>
          <w:szCs w:val="26"/>
        </w:rPr>
        <w:t xml:space="preserve"> </w:t>
      </w:r>
      <w:r>
        <w:rPr>
          <w:bCs/>
          <w:kern w:val="28"/>
        </w:rPr>
        <w:t>с</w:t>
      </w:r>
      <w:r w:rsidRPr="00433C7B">
        <w:rPr>
          <w:noProof/>
        </w:rPr>
        <w:t xml:space="preserve">тоимость объекта </w:t>
      </w:r>
      <w:r>
        <w:t>14 900</w:t>
      </w:r>
      <w:r w:rsidRPr="00433C7B">
        <w:t> </w:t>
      </w:r>
      <w:r w:rsidRPr="00433C7B">
        <w:rPr>
          <w:noProof/>
        </w:rPr>
        <w:t>тыс.</w:t>
      </w:r>
      <w:r>
        <w:rPr>
          <w:noProof/>
        </w:rPr>
        <w:t xml:space="preserve"> </w:t>
      </w:r>
      <w:r w:rsidRPr="00433C7B">
        <w:rPr>
          <w:noProof/>
        </w:rPr>
        <w:t>руб.</w:t>
      </w:r>
      <w:r>
        <w:rPr>
          <w:noProof/>
        </w:rPr>
        <w:t>, в том числе на 2018 год – 5 000 тыс. руб., начало работ по контракту – 2 квартал 2018 г</w:t>
      </w:r>
      <w:r w:rsidRPr="00147DF5">
        <w:rPr>
          <w:noProof/>
        </w:rPr>
        <w:t>., финансирование за 12 месяцев 5 000 тыс. руб.</w:t>
      </w:r>
    </w:p>
    <w:p w:rsidR="009F757B" w:rsidRPr="00147DF5" w:rsidRDefault="009F757B" w:rsidP="00147DF5">
      <w:pPr>
        <w:shd w:val="clear" w:color="auto" w:fill="FFFFFF"/>
        <w:ind w:firstLine="720"/>
        <w:jc w:val="both"/>
        <w:rPr>
          <w:bCs/>
          <w:kern w:val="28"/>
        </w:rPr>
      </w:pPr>
      <w:r w:rsidRPr="002473CD">
        <w:rPr>
          <w:b/>
          <w:bCs/>
          <w:kern w:val="28"/>
        </w:rPr>
        <w:t xml:space="preserve"> «Поисковые работы на рудное золото в пределах Карымшинского рудного поля (Камчатский край)</w:t>
      </w:r>
      <w:r>
        <w:rPr>
          <w:b/>
          <w:bCs/>
          <w:kern w:val="28"/>
        </w:rPr>
        <w:t>»</w:t>
      </w:r>
      <w:r>
        <w:rPr>
          <w:bCs/>
          <w:kern w:val="28"/>
        </w:rPr>
        <w:t>:</w:t>
      </w:r>
      <w:r w:rsidRPr="00233B9E">
        <w:rPr>
          <w:noProof/>
        </w:rPr>
        <w:t xml:space="preserve"> </w:t>
      </w:r>
      <w:r w:rsidRPr="00A015D7">
        <w:rPr>
          <w:noProof/>
        </w:rPr>
        <w:t xml:space="preserve">стоимость объекта </w:t>
      </w:r>
      <w:r>
        <w:rPr>
          <w:noProof/>
        </w:rPr>
        <w:t>225 000</w:t>
      </w:r>
      <w:r w:rsidRPr="00A015D7">
        <w:rPr>
          <w:noProof/>
        </w:rPr>
        <w:t xml:space="preserve"> тыс.руб., в т.ч. на 201</w:t>
      </w:r>
      <w:r>
        <w:rPr>
          <w:noProof/>
        </w:rPr>
        <w:t>8</w:t>
      </w:r>
      <w:r w:rsidRPr="00A015D7">
        <w:rPr>
          <w:noProof/>
        </w:rPr>
        <w:t xml:space="preserve"> г. </w:t>
      </w:r>
      <w:r>
        <w:rPr>
          <w:noProof/>
        </w:rPr>
        <w:t>–</w:t>
      </w:r>
      <w:r w:rsidRPr="00A015D7">
        <w:rPr>
          <w:noProof/>
        </w:rPr>
        <w:t xml:space="preserve"> </w:t>
      </w:r>
      <w:r w:rsidR="00147DF5">
        <w:rPr>
          <w:noProof/>
        </w:rPr>
        <w:t>93 </w:t>
      </w:r>
      <w:r>
        <w:rPr>
          <w:noProof/>
        </w:rPr>
        <w:t>000</w:t>
      </w:r>
      <w:r w:rsidR="00147DF5">
        <w:rPr>
          <w:noProof/>
        </w:rPr>
        <w:t>,0</w:t>
      </w:r>
      <w:r w:rsidRPr="00A015D7">
        <w:rPr>
          <w:noProof/>
        </w:rPr>
        <w:t xml:space="preserve"> тыс.</w:t>
      </w:r>
      <w:r w:rsidR="00C47F2A">
        <w:rPr>
          <w:noProof/>
        </w:rPr>
        <w:t xml:space="preserve"> </w:t>
      </w:r>
      <w:r w:rsidRPr="00A015D7">
        <w:rPr>
          <w:noProof/>
        </w:rPr>
        <w:t>руб.</w:t>
      </w:r>
      <w:r>
        <w:rPr>
          <w:noProof/>
        </w:rPr>
        <w:t>,</w:t>
      </w:r>
      <w:r w:rsidRPr="00A015D7">
        <w:rPr>
          <w:noProof/>
        </w:rPr>
        <w:t xml:space="preserve"> </w:t>
      </w:r>
      <w:r>
        <w:rPr>
          <w:noProof/>
        </w:rPr>
        <w:t xml:space="preserve">финансирование за </w:t>
      </w:r>
      <w:r w:rsidR="001A4223">
        <w:rPr>
          <w:noProof/>
        </w:rPr>
        <w:t>12</w:t>
      </w:r>
      <w:r>
        <w:rPr>
          <w:noProof/>
        </w:rPr>
        <w:t xml:space="preserve"> месяцев 2018 г. – </w:t>
      </w:r>
      <w:r w:rsidR="00147DF5">
        <w:rPr>
          <w:szCs w:val="20"/>
        </w:rPr>
        <w:t>98 780,4</w:t>
      </w:r>
      <w:r w:rsidR="001A4223">
        <w:rPr>
          <w:szCs w:val="20"/>
        </w:rPr>
        <w:t xml:space="preserve"> </w:t>
      </w:r>
      <w:r w:rsidRPr="00F1532E">
        <w:rPr>
          <w:noProof/>
        </w:rPr>
        <w:t>тыс.руб</w:t>
      </w:r>
      <w:r w:rsidRPr="00147DF5">
        <w:rPr>
          <w:noProof/>
        </w:rPr>
        <w:t>., из них 5780,</w:t>
      </w:r>
      <w:r w:rsidR="00147DF5">
        <w:rPr>
          <w:noProof/>
        </w:rPr>
        <w:t>4</w:t>
      </w:r>
      <w:r w:rsidRPr="00147DF5">
        <w:rPr>
          <w:noProof/>
        </w:rPr>
        <w:t xml:space="preserve"> тыс. руб. – оплата неисполненных обязательств 2017 г.</w:t>
      </w:r>
      <w:r w:rsidR="00147DF5" w:rsidRPr="00147DF5">
        <w:rPr>
          <w:noProof/>
        </w:rPr>
        <w:t>, выполненных в 2018 г.</w:t>
      </w:r>
    </w:p>
    <w:p w:rsidR="00147DF5" w:rsidRPr="00147DF5" w:rsidRDefault="00147DF5" w:rsidP="00147DF5">
      <w:pPr>
        <w:shd w:val="clear" w:color="auto" w:fill="FFFFFF"/>
        <w:ind w:firstLine="720"/>
        <w:jc w:val="both"/>
        <w:rPr>
          <w:noProof/>
        </w:rPr>
      </w:pPr>
      <w:r w:rsidRPr="00BD53D4">
        <w:rPr>
          <w:b/>
        </w:rPr>
        <w:t>«Поисковые работы на рудное золото в пределах рудного поля Эвевпента (Камчатский край)»</w:t>
      </w:r>
      <w:r>
        <w:rPr>
          <w:b/>
        </w:rPr>
        <w:t>:</w:t>
      </w:r>
      <w:r>
        <w:t xml:space="preserve"> </w:t>
      </w:r>
      <w:r w:rsidRPr="003C2587">
        <w:rPr>
          <w:noProof/>
        </w:rPr>
        <w:t xml:space="preserve">стоимость работ </w:t>
      </w:r>
      <w:r>
        <w:rPr>
          <w:noProof/>
        </w:rPr>
        <w:t>270</w:t>
      </w:r>
      <w:r w:rsidRPr="003C2587">
        <w:rPr>
          <w:noProof/>
        </w:rPr>
        <w:t> 000 тыс.руб., на 201</w:t>
      </w:r>
      <w:r>
        <w:rPr>
          <w:noProof/>
        </w:rPr>
        <w:t>8</w:t>
      </w:r>
      <w:r w:rsidRPr="003C2587">
        <w:rPr>
          <w:noProof/>
        </w:rPr>
        <w:t xml:space="preserve"> год </w:t>
      </w:r>
      <w:r>
        <w:rPr>
          <w:noProof/>
        </w:rPr>
        <w:t xml:space="preserve">65 000 </w:t>
      </w:r>
      <w:r w:rsidRPr="003C2587">
        <w:rPr>
          <w:noProof/>
        </w:rPr>
        <w:t>тыс. руб</w:t>
      </w:r>
      <w:r>
        <w:rPr>
          <w:b/>
          <w:sz w:val="26"/>
          <w:szCs w:val="26"/>
        </w:rPr>
        <w:t xml:space="preserve">., </w:t>
      </w:r>
      <w:r w:rsidRPr="007F34F8">
        <w:t>финансировани</w:t>
      </w:r>
      <w:r>
        <w:t>е</w:t>
      </w:r>
      <w:r w:rsidRPr="007F34F8">
        <w:t xml:space="preserve"> </w:t>
      </w:r>
      <w:r>
        <w:rPr>
          <w:noProof/>
        </w:rPr>
        <w:t xml:space="preserve">за 12 месяцев </w:t>
      </w:r>
      <w:r w:rsidRPr="00147DF5">
        <w:rPr>
          <w:noProof/>
        </w:rPr>
        <w:t>35 000 тыс. руб.</w:t>
      </w:r>
      <w:r w:rsidRPr="00147DF5">
        <w:rPr>
          <w:noProof/>
          <w:color w:val="FF0000"/>
        </w:rPr>
        <w:t xml:space="preserve"> </w:t>
      </w:r>
      <w:r w:rsidRPr="00147DF5">
        <w:rPr>
          <w:noProof/>
        </w:rPr>
        <w:t xml:space="preserve">Объем неисполненных обязательств составляет </w:t>
      </w:r>
      <w:r>
        <w:rPr>
          <w:noProof/>
        </w:rPr>
        <w:t>–</w:t>
      </w:r>
      <w:r w:rsidRPr="00147DF5">
        <w:rPr>
          <w:noProof/>
        </w:rPr>
        <w:t xml:space="preserve"> </w:t>
      </w:r>
      <w:r>
        <w:rPr>
          <w:noProof/>
        </w:rPr>
        <w:t>30 000 тыс.руб.</w:t>
      </w:r>
    </w:p>
    <w:p w:rsidR="009F757B" w:rsidRDefault="00147DF5" w:rsidP="00147DF5">
      <w:pPr>
        <w:shd w:val="clear" w:color="auto" w:fill="FFFFFF"/>
        <w:ind w:firstLine="720"/>
        <w:jc w:val="both"/>
        <w:rPr>
          <w:noProof/>
        </w:rPr>
      </w:pPr>
      <w:r w:rsidRPr="00685F28">
        <w:rPr>
          <w:b/>
        </w:rPr>
        <w:t xml:space="preserve"> </w:t>
      </w:r>
      <w:r w:rsidR="009F757B" w:rsidRPr="00685F28">
        <w:rPr>
          <w:b/>
        </w:rPr>
        <w:t>«Региональные сейсморазведочные работы МОГТ-2Д на Восточно-Колпаковской площади Западно-Камчатской НГО с целью выявления объектов под параметрическое бурение»</w:t>
      </w:r>
      <w:r w:rsidR="009F757B">
        <w:rPr>
          <w:b/>
        </w:rPr>
        <w:t>:</w:t>
      </w:r>
      <w:r w:rsidR="009F757B">
        <w:rPr>
          <w:bCs/>
          <w:kern w:val="28"/>
        </w:rPr>
        <w:t xml:space="preserve"> с</w:t>
      </w:r>
      <w:r w:rsidR="009F757B" w:rsidRPr="00433C7B">
        <w:rPr>
          <w:noProof/>
        </w:rPr>
        <w:t xml:space="preserve">тоимость объекта </w:t>
      </w:r>
      <w:r w:rsidR="009F757B" w:rsidRPr="00433C7B">
        <w:t>158 013 </w:t>
      </w:r>
      <w:r w:rsidR="009F757B" w:rsidRPr="00433C7B">
        <w:rPr>
          <w:noProof/>
        </w:rPr>
        <w:t>тыс.</w:t>
      </w:r>
      <w:r w:rsidR="00C47F2A">
        <w:rPr>
          <w:noProof/>
        </w:rPr>
        <w:t xml:space="preserve"> </w:t>
      </w:r>
      <w:r w:rsidR="009F757B" w:rsidRPr="00433C7B">
        <w:rPr>
          <w:noProof/>
        </w:rPr>
        <w:t>руб.</w:t>
      </w:r>
      <w:r w:rsidR="009F757B">
        <w:rPr>
          <w:noProof/>
        </w:rPr>
        <w:t xml:space="preserve">, в том числе на 2018 год – </w:t>
      </w:r>
      <w:r w:rsidR="001A4223">
        <w:rPr>
          <w:noProof/>
        </w:rPr>
        <w:t xml:space="preserve">110 665,975 </w:t>
      </w:r>
      <w:r w:rsidR="009F757B">
        <w:rPr>
          <w:noProof/>
        </w:rPr>
        <w:t xml:space="preserve">тыс. руб., финансирование за </w:t>
      </w:r>
      <w:r w:rsidR="001A4223">
        <w:rPr>
          <w:noProof/>
        </w:rPr>
        <w:t>12</w:t>
      </w:r>
      <w:r w:rsidR="009F757B">
        <w:rPr>
          <w:noProof/>
        </w:rPr>
        <w:t xml:space="preserve"> месяцев – </w:t>
      </w:r>
      <w:r w:rsidRPr="00147DF5">
        <w:rPr>
          <w:noProof/>
        </w:rPr>
        <w:t>68138,4</w:t>
      </w:r>
      <w:r w:rsidR="009F757B" w:rsidRPr="00147DF5">
        <w:rPr>
          <w:noProof/>
        </w:rPr>
        <w:t xml:space="preserve"> тыс. руб., из них 41444,5 тыс. руб. – оплата неисполненных обязательств 2017 г., выполненных в 2018 г.</w:t>
      </w:r>
      <w:r w:rsidR="00A00610" w:rsidRPr="00147DF5">
        <w:rPr>
          <w:noProof/>
        </w:rPr>
        <w:t xml:space="preserve"> Объем неисполненных обязательств составляет </w:t>
      </w:r>
      <w:r>
        <w:rPr>
          <w:noProof/>
        </w:rPr>
        <w:t>–</w:t>
      </w:r>
      <w:r w:rsidR="00A00610" w:rsidRPr="00147DF5">
        <w:rPr>
          <w:noProof/>
        </w:rPr>
        <w:t xml:space="preserve"> </w:t>
      </w:r>
      <w:r>
        <w:rPr>
          <w:noProof/>
        </w:rPr>
        <w:t>83972 тыс. руб.</w:t>
      </w:r>
    </w:p>
    <w:p w:rsidR="00B4312B" w:rsidRPr="00147DF5" w:rsidRDefault="00B4312B" w:rsidP="00147DF5">
      <w:pPr>
        <w:shd w:val="clear" w:color="auto" w:fill="FFFFFF"/>
        <w:ind w:firstLine="720"/>
        <w:jc w:val="both"/>
        <w:rPr>
          <w:noProof/>
        </w:rPr>
      </w:pPr>
    </w:p>
    <w:p w:rsidR="009F757B" w:rsidRPr="003069C6" w:rsidRDefault="009F757B" w:rsidP="00FC4516">
      <w:pPr>
        <w:widowControl w:val="0"/>
        <w:ind w:firstLine="709"/>
        <w:jc w:val="both"/>
      </w:pPr>
      <w:bookmarkStart w:id="1" w:name="_GoBack"/>
      <w:bookmarkEnd w:id="1"/>
      <w:r>
        <w:rPr>
          <w:b/>
        </w:rPr>
        <w:lastRenderedPageBreak/>
        <w:t>З</w:t>
      </w:r>
      <w:r w:rsidRPr="0054058B">
        <w:rPr>
          <w:b/>
        </w:rPr>
        <w:t>а счет средств недропользователей и инвестиций</w:t>
      </w:r>
      <w:r>
        <w:rPr>
          <w:b/>
        </w:rPr>
        <w:t xml:space="preserve"> </w:t>
      </w:r>
      <w:r w:rsidRPr="00FC4516">
        <w:t>с</w:t>
      </w:r>
      <w:r w:rsidRPr="00B11F77">
        <w:t xml:space="preserve">уммарный объем финансирования работ по геологическому изучению недр и воспроизводству минерально-сырьевой базы </w:t>
      </w:r>
      <w:r>
        <w:t xml:space="preserve">за </w:t>
      </w:r>
      <w:r w:rsidR="00A00610">
        <w:t>12</w:t>
      </w:r>
      <w:r>
        <w:t xml:space="preserve"> месяцев </w:t>
      </w:r>
      <w:r w:rsidRPr="004F4EA3">
        <w:t xml:space="preserve">2018 г. </w:t>
      </w:r>
      <w:r w:rsidRPr="003069C6">
        <w:t xml:space="preserve">составляет </w:t>
      </w:r>
      <w:r w:rsidR="00C02370">
        <w:t>1439,1</w:t>
      </w:r>
      <w:r w:rsidRPr="003069C6">
        <w:t xml:space="preserve"> млн. руб. (</w:t>
      </w:r>
      <w:r w:rsidR="003069C6" w:rsidRPr="003069C6">
        <w:t>102,</w:t>
      </w:r>
      <w:r w:rsidR="00C02370">
        <w:t>2</w:t>
      </w:r>
      <w:r w:rsidRPr="003069C6">
        <w:t xml:space="preserve"> % от аналогичного периода 2017 г.), в том числе по отраслям:</w:t>
      </w:r>
    </w:p>
    <w:p w:rsidR="009F757B" w:rsidRPr="003069C6" w:rsidRDefault="009F757B" w:rsidP="00D8715D">
      <w:pPr>
        <w:pStyle w:val="aff"/>
        <w:widowControl w:val="0"/>
        <w:numPr>
          <w:ilvl w:val="0"/>
          <w:numId w:val="14"/>
        </w:numPr>
        <w:spacing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3069C6">
        <w:rPr>
          <w:rFonts w:ascii="Times New Roman" w:hAnsi="Times New Roman"/>
          <w:sz w:val="24"/>
          <w:szCs w:val="24"/>
        </w:rPr>
        <w:t xml:space="preserve">«углеводородное сырье» - </w:t>
      </w:r>
      <w:r w:rsidR="003069C6" w:rsidRPr="003069C6">
        <w:rPr>
          <w:rFonts w:ascii="Times New Roman" w:hAnsi="Times New Roman"/>
          <w:sz w:val="24"/>
          <w:szCs w:val="24"/>
        </w:rPr>
        <w:t>271,3</w:t>
      </w:r>
      <w:r w:rsidRPr="003069C6">
        <w:rPr>
          <w:rFonts w:ascii="Times New Roman" w:hAnsi="Times New Roman"/>
          <w:sz w:val="24"/>
          <w:szCs w:val="24"/>
        </w:rPr>
        <w:t xml:space="preserve"> млн. руб. (</w:t>
      </w:r>
      <w:r w:rsidR="003069C6" w:rsidRPr="003069C6">
        <w:rPr>
          <w:rFonts w:ascii="Times New Roman" w:hAnsi="Times New Roman"/>
          <w:sz w:val="24"/>
          <w:szCs w:val="24"/>
        </w:rPr>
        <w:t>294,9</w:t>
      </w:r>
      <w:r w:rsidRPr="003069C6">
        <w:rPr>
          <w:rFonts w:ascii="Times New Roman" w:hAnsi="Times New Roman"/>
          <w:sz w:val="24"/>
          <w:szCs w:val="24"/>
        </w:rPr>
        <w:t xml:space="preserve"> % от аналогичного периода 2017 г.), </w:t>
      </w:r>
    </w:p>
    <w:p w:rsidR="003069C6" w:rsidRPr="003069C6" w:rsidRDefault="003069C6" w:rsidP="00D8715D">
      <w:pPr>
        <w:pStyle w:val="aff"/>
        <w:widowControl w:val="0"/>
        <w:numPr>
          <w:ilvl w:val="0"/>
          <w:numId w:val="14"/>
        </w:numPr>
        <w:spacing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3069C6">
        <w:rPr>
          <w:rFonts w:ascii="Times New Roman" w:hAnsi="Times New Roman"/>
          <w:sz w:val="24"/>
          <w:szCs w:val="24"/>
        </w:rPr>
        <w:t>«цветные металлы» - 65,4 млн. руб. (183,7 % от аналогичного периода 2017 г.),</w:t>
      </w:r>
    </w:p>
    <w:p w:rsidR="009F757B" w:rsidRPr="003069C6" w:rsidRDefault="003069C6" w:rsidP="00D8715D">
      <w:pPr>
        <w:pStyle w:val="aff"/>
        <w:widowControl w:val="0"/>
        <w:numPr>
          <w:ilvl w:val="0"/>
          <w:numId w:val="14"/>
        </w:numPr>
        <w:spacing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3069C6">
        <w:rPr>
          <w:rFonts w:ascii="Times New Roman" w:hAnsi="Times New Roman"/>
          <w:sz w:val="24"/>
          <w:szCs w:val="24"/>
        </w:rPr>
        <w:t xml:space="preserve"> </w:t>
      </w:r>
      <w:r w:rsidR="009F757B" w:rsidRPr="003069C6">
        <w:rPr>
          <w:rFonts w:ascii="Times New Roman" w:hAnsi="Times New Roman"/>
          <w:sz w:val="24"/>
          <w:szCs w:val="24"/>
        </w:rPr>
        <w:t xml:space="preserve">«благородные металлы» - </w:t>
      </w:r>
      <w:r w:rsidRPr="003069C6">
        <w:rPr>
          <w:rFonts w:ascii="Times New Roman" w:hAnsi="Times New Roman"/>
          <w:sz w:val="24"/>
          <w:szCs w:val="24"/>
        </w:rPr>
        <w:t>1093,1</w:t>
      </w:r>
      <w:r w:rsidR="009F757B" w:rsidRPr="003069C6">
        <w:rPr>
          <w:rFonts w:ascii="Times New Roman" w:hAnsi="Times New Roman"/>
          <w:sz w:val="24"/>
          <w:szCs w:val="24"/>
        </w:rPr>
        <w:t xml:space="preserve"> млн. руб. (</w:t>
      </w:r>
      <w:r w:rsidRPr="003069C6">
        <w:rPr>
          <w:rFonts w:ascii="Times New Roman" w:hAnsi="Times New Roman"/>
          <w:sz w:val="24"/>
          <w:szCs w:val="24"/>
        </w:rPr>
        <w:t>87,3</w:t>
      </w:r>
      <w:r w:rsidR="009F757B" w:rsidRPr="003069C6">
        <w:rPr>
          <w:rFonts w:ascii="Times New Roman" w:hAnsi="Times New Roman"/>
          <w:sz w:val="24"/>
          <w:szCs w:val="24"/>
        </w:rPr>
        <w:t xml:space="preserve"> % от аналогичного периода 2017 г.), </w:t>
      </w:r>
    </w:p>
    <w:p w:rsidR="00C02370" w:rsidRDefault="003069C6" w:rsidP="00D8715D">
      <w:pPr>
        <w:pStyle w:val="aff"/>
        <w:widowControl w:val="0"/>
        <w:numPr>
          <w:ilvl w:val="0"/>
          <w:numId w:val="14"/>
        </w:numPr>
        <w:spacing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3069C6">
        <w:rPr>
          <w:rFonts w:ascii="Times New Roman" w:hAnsi="Times New Roman"/>
          <w:sz w:val="24"/>
          <w:szCs w:val="24"/>
        </w:rPr>
        <w:t xml:space="preserve"> </w:t>
      </w:r>
      <w:r w:rsidR="009F757B" w:rsidRPr="003069C6">
        <w:rPr>
          <w:rFonts w:ascii="Times New Roman" w:hAnsi="Times New Roman"/>
          <w:sz w:val="24"/>
          <w:szCs w:val="24"/>
        </w:rPr>
        <w:t xml:space="preserve">«подземные воды» - </w:t>
      </w:r>
      <w:r w:rsidRPr="003069C6">
        <w:rPr>
          <w:rFonts w:ascii="Times New Roman" w:hAnsi="Times New Roman"/>
          <w:sz w:val="24"/>
          <w:szCs w:val="24"/>
        </w:rPr>
        <w:t>7,2</w:t>
      </w:r>
      <w:r w:rsidR="009F757B" w:rsidRPr="003069C6">
        <w:rPr>
          <w:rFonts w:ascii="Times New Roman" w:hAnsi="Times New Roman"/>
          <w:sz w:val="24"/>
          <w:szCs w:val="24"/>
        </w:rPr>
        <w:t xml:space="preserve"> млн. руб. (</w:t>
      </w:r>
      <w:r w:rsidRPr="003069C6">
        <w:rPr>
          <w:rFonts w:ascii="Times New Roman" w:hAnsi="Times New Roman"/>
          <w:sz w:val="24"/>
          <w:szCs w:val="24"/>
        </w:rPr>
        <w:t>38,7</w:t>
      </w:r>
      <w:r w:rsidR="009F757B" w:rsidRPr="003069C6">
        <w:rPr>
          <w:rFonts w:ascii="Times New Roman" w:hAnsi="Times New Roman"/>
          <w:sz w:val="24"/>
          <w:szCs w:val="24"/>
        </w:rPr>
        <w:t xml:space="preserve"> % от аналогичного периода 2017 г.)</w:t>
      </w:r>
      <w:r w:rsidR="00C02370">
        <w:rPr>
          <w:rFonts w:ascii="Times New Roman" w:hAnsi="Times New Roman"/>
          <w:sz w:val="24"/>
          <w:szCs w:val="24"/>
        </w:rPr>
        <w:t>;</w:t>
      </w:r>
    </w:p>
    <w:p w:rsidR="009F757B" w:rsidRPr="003069C6" w:rsidRDefault="00C02370" w:rsidP="00D8715D">
      <w:pPr>
        <w:pStyle w:val="aff"/>
        <w:widowControl w:val="0"/>
        <w:numPr>
          <w:ilvl w:val="0"/>
          <w:numId w:val="14"/>
        </w:numPr>
        <w:spacing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«общераспространенные полезные ископаемые» - 2,1 млн. руб. (22,6 %</w:t>
      </w:r>
      <w:r w:rsidRPr="00C02370">
        <w:rPr>
          <w:rFonts w:ascii="Times New Roman" w:hAnsi="Times New Roman"/>
          <w:sz w:val="24"/>
          <w:szCs w:val="24"/>
        </w:rPr>
        <w:t xml:space="preserve"> </w:t>
      </w:r>
      <w:r w:rsidRPr="003069C6">
        <w:rPr>
          <w:rFonts w:ascii="Times New Roman" w:hAnsi="Times New Roman"/>
          <w:sz w:val="24"/>
          <w:szCs w:val="24"/>
        </w:rPr>
        <w:t>от аналогичного периода 2017 г.)</w:t>
      </w:r>
      <w:r w:rsidR="009F757B" w:rsidRPr="003069C6">
        <w:rPr>
          <w:rFonts w:ascii="Times New Roman" w:hAnsi="Times New Roman"/>
          <w:sz w:val="24"/>
          <w:szCs w:val="24"/>
        </w:rPr>
        <w:t>.</w:t>
      </w:r>
    </w:p>
    <w:p w:rsidR="009F757B" w:rsidRPr="0054058B" w:rsidRDefault="009F757B" w:rsidP="001817B8">
      <w:pPr>
        <w:ind w:firstLine="709"/>
        <w:jc w:val="both"/>
        <w:rPr>
          <w:b/>
        </w:rPr>
      </w:pPr>
      <w:r w:rsidRPr="0054058B">
        <w:t>Сведения о финансировании ГРР из федерального и краевого бюджета, а также пользователями недр</w:t>
      </w:r>
      <w:r>
        <w:t xml:space="preserve"> </w:t>
      </w:r>
      <w:r w:rsidRPr="0054058B">
        <w:t xml:space="preserve">приведены в таблице 1 (файл – </w:t>
      </w:r>
      <w:r w:rsidRPr="0054058B">
        <w:rPr>
          <w:b/>
          <w:i/>
        </w:rPr>
        <w:t>Камчатнедра_фин_ доб_прир_бал_</w:t>
      </w:r>
      <w:r w:rsidR="00E215F0">
        <w:rPr>
          <w:b/>
          <w:i/>
        </w:rPr>
        <w:t>12</w:t>
      </w:r>
      <w:r>
        <w:rPr>
          <w:b/>
          <w:i/>
        </w:rPr>
        <w:t>мес_</w:t>
      </w:r>
      <w:r w:rsidRPr="0054058B">
        <w:rPr>
          <w:b/>
          <w:i/>
        </w:rPr>
        <w:t>201</w:t>
      </w:r>
      <w:r>
        <w:rPr>
          <w:b/>
          <w:i/>
        </w:rPr>
        <w:t>8</w:t>
      </w:r>
      <w:r w:rsidRPr="0054058B">
        <w:rPr>
          <w:b/>
          <w:i/>
        </w:rPr>
        <w:t>_АПП.</w:t>
      </w:r>
      <w:r w:rsidRPr="0054058B">
        <w:rPr>
          <w:b/>
          <w:i/>
          <w:lang w:val="en-US"/>
        </w:rPr>
        <w:t>exl</w:t>
      </w:r>
      <w:r w:rsidRPr="0054058B">
        <w:rPr>
          <w:b/>
        </w:rPr>
        <w:t>)</w:t>
      </w:r>
      <w:r w:rsidRPr="0054058B">
        <w:rPr>
          <w:b/>
          <w:bCs/>
        </w:rPr>
        <w:t>.</w:t>
      </w:r>
      <w:r w:rsidRPr="0054058B">
        <w:rPr>
          <w:b/>
        </w:rPr>
        <w:t xml:space="preserve"> </w:t>
      </w:r>
    </w:p>
    <w:p w:rsidR="009F757B" w:rsidRPr="0054058B" w:rsidRDefault="009F757B">
      <w:pPr>
        <w:pStyle w:val="a9"/>
        <w:ind w:firstLine="720"/>
        <w:jc w:val="both"/>
        <w:rPr>
          <w:rFonts w:ascii="Times New Roman" w:hAnsi="Times New Roman"/>
          <w:sz w:val="24"/>
          <w:lang w:val="ru-RU"/>
        </w:rPr>
      </w:pPr>
    </w:p>
    <w:p w:rsidR="009F757B" w:rsidRPr="0054058B" w:rsidRDefault="009F757B" w:rsidP="00B140F4">
      <w:pPr>
        <w:pStyle w:val="10"/>
        <w:ind w:left="720" w:firstLine="0"/>
        <w:rPr>
          <w:b/>
          <w:bCs/>
        </w:rPr>
      </w:pPr>
      <w:bookmarkStart w:id="2" w:name="_Toc536192515"/>
      <w:r w:rsidRPr="0054058B">
        <w:rPr>
          <w:b/>
          <w:bCs/>
        </w:rPr>
        <w:t xml:space="preserve">Основные результаты геологоразведочных работ </w:t>
      </w:r>
      <w:r w:rsidRPr="00EB623D">
        <w:rPr>
          <w:b/>
        </w:rPr>
        <w:t xml:space="preserve">за </w:t>
      </w:r>
      <w:r w:rsidR="00E215F0">
        <w:rPr>
          <w:b/>
        </w:rPr>
        <w:t>12</w:t>
      </w:r>
      <w:r>
        <w:rPr>
          <w:b/>
        </w:rPr>
        <w:t xml:space="preserve"> месяцев </w:t>
      </w:r>
      <w:r w:rsidRPr="0054058B">
        <w:rPr>
          <w:b/>
          <w:bCs/>
        </w:rPr>
        <w:t>201</w:t>
      </w:r>
      <w:r>
        <w:rPr>
          <w:b/>
          <w:bCs/>
        </w:rPr>
        <w:t>8</w:t>
      </w:r>
      <w:r w:rsidRPr="0054058B">
        <w:rPr>
          <w:b/>
          <w:bCs/>
        </w:rPr>
        <w:t xml:space="preserve"> г. с указанием источников финансирования.</w:t>
      </w:r>
      <w:bookmarkEnd w:id="2"/>
      <w:r w:rsidRPr="0054058B">
        <w:rPr>
          <w:b/>
          <w:bCs/>
        </w:rPr>
        <w:t xml:space="preserve"> </w:t>
      </w:r>
    </w:p>
    <w:p w:rsidR="0013027D" w:rsidRDefault="009F757B" w:rsidP="002613A7">
      <w:pPr>
        <w:pStyle w:val="a6"/>
        <w:rPr>
          <w:bCs/>
          <w:kern w:val="28"/>
        </w:rPr>
      </w:pPr>
      <w:r w:rsidRPr="003C2587">
        <w:t>В</w:t>
      </w:r>
      <w:r>
        <w:t xml:space="preserve"> </w:t>
      </w:r>
      <w:r w:rsidRPr="003C2587">
        <w:t>201</w:t>
      </w:r>
      <w:r>
        <w:t>8</w:t>
      </w:r>
      <w:r w:rsidRPr="003C2587">
        <w:t xml:space="preserve"> г. </w:t>
      </w:r>
      <w:r w:rsidRPr="000F54DE">
        <w:t>продолжались работы по геологическому изучению лицензированных участков недр, подготовка и представление материалов к рассмотрению в Ф</w:t>
      </w:r>
      <w:r w:rsidR="00063B97">
        <w:t>Г</w:t>
      </w:r>
      <w:r w:rsidRPr="000F54DE">
        <w:t xml:space="preserve">БУ «ГКЗ», технических проектов </w:t>
      </w:r>
      <w:r w:rsidR="00063B97">
        <w:t>в</w:t>
      </w:r>
      <w:r w:rsidRPr="000F54DE">
        <w:t xml:space="preserve"> ТКР по Камчатскому краю; выполнялись камеральные, составительские и аналитические работы, продолжались работы по объектам: </w:t>
      </w:r>
      <w:r w:rsidRPr="000F54DE">
        <w:rPr>
          <w:b/>
        </w:rPr>
        <w:t>«</w:t>
      </w:r>
      <w:r w:rsidRPr="000F54DE">
        <w:rPr>
          <w:bCs/>
        </w:rPr>
        <w:t>Оценка теплоэнергетического потенциала Авачинской геотермальной площади</w:t>
      </w:r>
      <w:r w:rsidRPr="000F54DE">
        <w:t xml:space="preserve"> (Камчатский край)»,</w:t>
      </w:r>
      <w:r w:rsidRPr="000F54DE">
        <w:rPr>
          <w:noProof/>
        </w:rPr>
        <w:t xml:space="preserve"> </w:t>
      </w:r>
      <w:r w:rsidRPr="000F54DE">
        <w:t xml:space="preserve"> «</w:t>
      </w:r>
      <w:r w:rsidRPr="000F54DE">
        <w:rPr>
          <w:bCs/>
          <w:kern w:val="28"/>
        </w:rPr>
        <w:t>Поисковые работы на рудное золото в пределах Карымшинского рудного поля (Камчатский край)»,</w:t>
      </w:r>
      <w:r w:rsidRPr="000F54DE">
        <w:t xml:space="preserve"> «Региональные сейсморазведочные работы МОГТ-2Д на Восточно-Колпаковской площади Западно-Камчатской НГО с целью выявления объектов под параметрическое бурение» </w:t>
      </w:r>
      <w:r w:rsidRPr="000F54DE">
        <w:rPr>
          <w:b/>
        </w:rPr>
        <w:t>-</w:t>
      </w:r>
      <w:r w:rsidRPr="000F54DE">
        <w:t xml:space="preserve"> </w:t>
      </w:r>
      <w:r w:rsidRPr="000F54DE">
        <w:rPr>
          <w:bCs/>
          <w:kern w:val="28"/>
        </w:rPr>
        <w:t>АО «Росгео»</w:t>
      </w:r>
      <w:r w:rsidR="0013027D">
        <w:rPr>
          <w:bCs/>
          <w:kern w:val="28"/>
        </w:rPr>
        <w:t xml:space="preserve">; </w:t>
      </w:r>
    </w:p>
    <w:p w:rsidR="009F757B" w:rsidRDefault="00D8715D" w:rsidP="002613A7">
      <w:pPr>
        <w:pStyle w:val="a6"/>
        <w:rPr>
          <w:sz w:val="26"/>
          <w:szCs w:val="26"/>
        </w:rPr>
      </w:pPr>
      <w:r w:rsidRPr="003C2587">
        <w:t>В</w:t>
      </w:r>
      <w:r>
        <w:t xml:space="preserve"> </w:t>
      </w:r>
      <w:r w:rsidRPr="003C2587">
        <w:t>201</w:t>
      </w:r>
      <w:r>
        <w:t>8</w:t>
      </w:r>
      <w:r w:rsidRPr="003C2587">
        <w:t xml:space="preserve"> г. </w:t>
      </w:r>
      <w:r>
        <w:t>н</w:t>
      </w:r>
      <w:r w:rsidR="0013027D">
        <w:rPr>
          <w:bCs/>
          <w:kern w:val="28"/>
        </w:rPr>
        <w:t xml:space="preserve">ачаты работы </w:t>
      </w:r>
      <w:r w:rsidR="0013027D">
        <w:t>по объе</w:t>
      </w:r>
      <w:r w:rsidR="009F757B" w:rsidRPr="000F54DE">
        <w:t>кту: «Оценка состояния месторождений питьевых и технических подземных вод в нераспределенном фонде недр с целью приведения их запасов в соответствие с действующим законодательством на территории Камчатского края» на основании Государственного контракта от 21 мая 2018 г. № 6/2018, заключенного Департаментом по недропользованию по Дальневосточному фе</w:t>
      </w:r>
      <w:r w:rsidR="009F757B">
        <w:t>деральному округу с АО «Росгео»;</w:t>
      </w:r>
      <w:r w:rsidR="009F757B" w:rsidRPr="000F54DE">
        <w:rPr>
          <w:sz w:val="26"/>
          <w:szCs w:val="26"/>
        </w:rPr>
        <w:t xml:space="preserve"> </w:t>
      </w:r>
    </w:p>
    <w:p w:rsidR="009F757B" w:rsidRDefault="00D8715D" w:rsidP="002613A7">
      <w:pPr>
        <w:pStyle w:val="a6"/>
      </w:pPr>
      <w:r w:rsidRPr="003C2587">
        <w:t>В</w:t>
      </w:r>
      <w:r>
        <w:t xml:space="preserve"> </w:t>
      </w:r>
      <w:r w:rsidRPr="003C2587">
        <w:t>201</w:t>
      </w:r>
      <w:r>
        <w:t>8</w:t>
      </w:r>
      <w:r w:rsidRPr="003C2587">
        <w:t xml:space="preserve"> г. </w:t>
      </w:r>
      <w:r>
        <w:t>н</w:t>
      </w:r>
      <w:r>
        <w:rPr>
          <w:bCs/>
          <w:kern w:val="28"/>
        </w:rPr>
        <w:t xml:space="preserve">ачаты работы </w:t>
      </w:r>
      <w:r w:rsidR="00063B97">
        <w:t xml:space="preserve">по объекту: </w:t>
      </w:r>
      <w:r w:rsidR="009F757B">
        <w:t>«Поисковые работы на рудное золото в пределах рудного поля Эвевпента (Камчатский край)»,</w:t>
      </w:r>
      <w:r w:rsidR="009F757B" w:rsidRPr="001F5417">
        <w:rPr>
          <w:noProof/>
        </w:rPr>
        <w:t xml:space="preserve"> </w:t>
      </w:r>
      <w:r w:rsidR="009F757B" w:rsidRPr="000F54DE">
        <w:t xml:space="preserve">на основании Государственного контракта </w:t>
      </w:r>
      <w:r w:rsidR="009F757B" w:rsidRPr="003C2587">
        <w:rPr>
          <w:bCs/>
          <w:kern w:val="28"/>
        </w:rPr>
        <w:t xml:space="preserve">от </w:t>
      </w:r>
      <w:r w:rsidR="009F757B">
        <w:rPr>
          <w:bCs/>
          <w:kern w:val="28"/>
        </w:rPr>
        <w:t>24.06.</w:t>
      </w:r>
      <w:r w:rsidR="009F757B" w:rsidRPr="003C2587">
        <w:rPr>
          <w:bCs/>
          <w:kern w:val="28"/>
        </w:rPr>
        <w:t>201</w:t>
      </w:r>
      <w:r w:rsidR="009F757B">
        <w:rPr>
          <w:bCs/>
          <w:kern w:val="28"/>
        </w:rPr>
        <w:t>8 г. № 10</w:t>
      </w:r>
      <w:r w:rsidR="009F757B" w:rsidRPr="003C2587">
        <w:rPr>
          <w:bCs/>
          <w:kern w:val="28"/>
        </w:rPr>
        <w:t>/201</w:t>
      </w:r>
      <w:r w:rsidR="009F757B">
        <w:rPr>
          <w:bCs/>
          <w:kern w:val="28"/>
        </w:rPr>
        <w:t xml:space="preserve">8, </w:t>
      </w:r>
      <w:r w:rsidR="009F757B" w:rsidRPr="000F54DE">
        <w:t>заключенного Департаментом по недропользованию по Дальневосточному фе</w:t>
      </w:r>
      <w:r w:rsidR="009F757B">
        <w:t>деральному округу с АО «Росгео».</w:t>
      </w:r>
    </w:p>
    <w:p w:rsidR="009F757B" w:rsidRPr="00681455" w:rsidRDefault="009F757B" w:rsidP="002613A7">
      <w:pPr>
        <w:pStyle w:val="a6"/>
        <w:rPr>
          <w:color w:val="FF0000"/>
        </w:rPr>
      </w:pPr>
      <w:r w:rsidRPr="003C2587">
        <w:rPr>
          <w:noProof/>
        </w:rPr>
        <w:t xml:space="preserve"> </w:t>
      </w:r>
    </w:p>
    <w:p w:rsidR="009F757B" w:rsidRDefault="009F757B" w:rsidP="00E54DC4">
      <w:pPr>
        <w:pStyle w:val="30"/>
      </w:pPr>
      <w:bookmarkStart w:id="3" w:name="_Toc536192516"/>
      <w:r w:rsidRPr="003C2587">
        <w:t>Средства федерального бюджета</w:t>
      </w:r>
      <w:bookmarkEnd w:id="3"/>
    </w:p>
    <w:p w:rsidR="009F757B" w:rsidRPr="00A015D7" w:rsidRDefault="009F757B" w:rsidP="00A015D7"/>
    <w:p w:rsidR="009F757B" w:rsidRDefault="009F757B" w:rsidP="00462FD9">
      <w:pPr>
        <w:pStyle w:val="30"/>
      </w:pPr>
      <w:bookmarkStart w:id="4" w:name="_Toc536192517"/>
      <w:bookmarkStart w:id="5" w:name="_Toc81796870"/>
      <w:bookmarkStart w:id="6" w:name="_Toc81825687"/>
      <w:bookmarkStart w:id="7" w:name="_Toc93403843"/>
      <w:bookmarkStart w:id="8" w:name="_Toc188071291"/>
      <w:r w:rsidRPr="00BC43B8">
        <w:t>Воспроизводство минерально-сырьевой базы углеводородного сырья</w:t>
      </w:r>
      <w:bookmarkEnd w:id="4"/>
    </w:p>
    <w:p w:rsidR="009F757B" w:rsidRPr="00BC43B8" w:rsidRDefault="009F757B" w:rsidP="00BC43B8">
      <w:pPr>
        <w:keepNext/>
        <w:ind w:firstLine="709"/>
        <w:jc w:val="both"/>
        <w:outlineLvl w:val="1"/>
        <w:rPr>
          <w:b/>
        </w:rPr>
      </w:pPr>
    </w:p>
    <w:p w:rsidR="009F757B" w:rsidRDefault="009F757B" w:rsidP="00D50E94">
      <w:pPr>
        <w:ind w:firstLine="624"/>
        <w:jc w:val="both"/>
        <w:rPr>
          <w:szCs w:val="20"/>
        </w:rPr>
      </w:pPr>
      <w:bookmarkStart w:id="9" w:name="_Toc251656841"/>
      <w:bookmarkStart w:id="10" w:name="_Toc441216234"/>
      <w:bookmarkEnd w:id="5"/>
      <w:bookmarkEnd w:id="6"/>
      <w:bookmarkEnd w:id="7"/>
      <w:bookmarkEnd w:id="8"/>
      <w:r w:rsidRPr="00433C7B">
        <w:rPr>
          <w:szCs w:val="20"/>
        </w:rPr>
        <w:t>Объект:</w:t>
      </w:r>
      <w:r w:rsidRPr="00433C7B">
        <w:rPr>
          <w:b/>
          <w:szCs w:val="20"/>
        </w:rPr>
        <w:t xml:space="preserve"> «Региональные сейсморазведочные работы МОГТ 2Д на Восточно-Колпаковской площади Западно-Камчатской НГО с целью выявления объектов под параметрическое бурение». </w:t>
      </w:r>
      <w:r w:rsidRPr="00433C7B">
        <w:rPr>
          <w:szCs w:val="20"/>
        </w:rPr>
        <w:t xml:space="preserve">Государственный контракт </w:t>
      </w:r>
      <w:r w:rsidRPr="009F6204">
        <w:rPr>
          <w:szCs w:val="20"/>
        </w:rPr>
        <w:t>от 26.07.2017 г. № 6/2017,</w:t>
      </w:r>
      <w:r w:rsidRPr="009F6204">
        <w:t xml:space="preserve"> дополнительное соглашение №1 от 14.03.2018 г</w:t>
      </w:r>
      <w:r w:rsidRPr="009F6204">
        <w:rPr>
          <w:szCs w:val="20"/>
        </w:rPr>
        <w:t>.</w:t>
      </w:r>
      <w:r w:rsidRPr="009F6204">
        <w:rPr>
          <w:noProof/>
        </w:rPr>
        <w:t xml:space="preserve"> Заказчик Дальнедра, подрядчик АО «Росгеология». </w:t>
      </w:r>
      <w:r w:rsidRPr="009F6204">
        <w:rPr>
          <w:szCs w:val="20"/>
        </w:rPr>
        <w:t xml:space="preserve">Сроки выполнения работ </w:t>
      </w:r>
      <w:r w:rsidRPr="009F6204">
        <w:rPr>
          <w:szCs w:val="20"/>
          <w:lang w:val="en-US"/>
        </w:rPr>
        <w:t>III</w:t>
      </w:r>
      <w:r w:rsidRPr="009F6204">
        <w:rPr>
          <w:szCs w:val="20"/>
        </w:rPr>
        <w:t xml:space="preserve"> квартал 2017 г. – </w:t>
      </w:r>
      <w:r w:rsidRPr="009F6204">
        <w:rPr>
          <w:szCs w:val="20"/>
          <w:lang w:val="en-US"/>
        </w:rPr>
        <w:t>I</w:t>
      </w:r>
      <w:r w:rsidRPr="00433C7B">
        <w:rPr>
          <w:szCs w:val="20"/>
          <w:lang w:val="en-US"/>
        </w:rPr>
        <w:t>V</w:t>
      </w:r>
      <w:r w:rsidRPr="00433C7B">
        <w:rPr>
          <w:szCs w:val="20"/>
        </w:rPr>
        <w:t xml:space="preserve"> квартал 2018 г. С</w:t>
      </w:r>
      <w:r w:rsidRPr="00433C7B">
        <w:rPr>
          <w:noProof/>
        </w:rPr>
        <w:t xml:space="preserve">тоимость объекта </w:t>
      </w:r>
      <w:r w:rsidRPr="00433C7B">
        <w:t>158 013 </w:t>
      </w:r>
      <w:r w:rsidRPr="00433C7B">
        <w:rPr>
          <w:noProof/>
        </w:rPr>
        <w:t>тыс.</w:t>
      </w:r>
      <w:r w:rsidR="00C47F2A">
        <w:rPr>
          <w:noProof/>
        </w:rPr>
        <w:t xml:space="preserve"> </w:t>
      </w:r>
      <w:r w:rsidRPr="00433C7B">
        <w:rPr>
          <w:noProof/>
        </w:rPr>
        <w:t>руб.</w:t>
      </w:r>
      <w:r>
        <w:rPr>
          <w:noProof/>
        </w:rPr>
        <w:t>, в том числе на 2018 год – 110665,975 тыс. руб.</w:t>
      </w:r>
      <w:r w:rsidRPr="00433C7B">
        <w:rPr>
          <w:noProof/>
        </w:rPr>
        <w:t xml:space="preserve"> </w:t>
      </w:r>
    </w:p>
    <w:p w:rsidR="009F757B" w:rsidRPr="00AE043B" w:rsidRDefault="009F757B" w:rsidP="009F6204">
      <w:pPr>
        <w:rPr>
          <w:b/>
        </w:rPr>
      </w:pPr>
      <w:r w:rsidRPr="00AE043B">
        <w:rPr>
          <w:b/>
        </w:rPr>
        <w:t>Целевое назначение работ:</w:t>
      </w:r>
    </w:p>
    <w:p w:rsidR="009F757B" w:rsidRDefault="009F757B" w:rsidP="00D80EBA">
      <w:pPr>
        <w:ind w:firstLine="709"/>
        <w:jc w:val="both"/>
      </w:pPr>
      <w:r>
        <w:t>Изучение геологического строения и оценка перспектив нефтегазоносности неоген-палеогеновых и верхнемеловых отложений Восточно-Колпаковской площади Колпаковского района Западно-Камчатской НГО.</w:t>
      </w:r>
    </w:p>
    <w:p w:rsidR="009F757B" w:rsidRDefault="009F757B" w:rsidP="00520504">
      <w:pPr>
        <w:widowControl w:val="0"/>
        <w:tabs>
          <w:tab w:val="left" w:pos="274"/>
        </w:tabs>
        <w:spacing w:line="263" w:lineRule="exact"/>
        <w:ind w:firstLine="709"/>
        <w:jc w:val="both"/>
        <w:rPr>
          <w:color w:val="000000"/>
          <w:sz w:val="22"/>
          <w:szCs w:val="22"/>
        </w:rPr>
      </w:pPr>
      <w:r>
        <w:t>Согласно техническому заданию и календарному плану</w:t>
      </w:r>
      <w:r w:rsidR="00E17AD9">
        <w:t xml:space="preserve"> в</w:t>
      </w:r>
      <w:r>
        <w:t> 2018 год</w:t>
      </w:r>
      <w:r w:rsidR="00E17AD9">
        <w:t>у</w:t>
      </w:r>
      <w:r>
        <w:t xml:space="preserve"> были </w:t>
      </w:r>
      <w:r>
        <w:lastRenderedPageBreak/>
        <w:t>предусмотрены и выполнены следующие виды работ:</w:t>
      </w:r>
      <w:r w:rsidRPr="00520504">
        <w:rPr>
          <w:color w:val="000000"/>
          <w:sz w:val="22"/>
          <w:szCs w:val="22"/>
        </w:rPr>
        <w:t xml:space="preserve"> </w:t>
      </w:r>
    </w:p>
    <w:p w:rsidR="009F757B" w:rsidRPr="00520504" w:rsidRDefault="009F757B" w:rsidP="00AB0766">
      <w:pPr>
        <w:widowControl w:val="0"/>
        <w:numPr>
          <w:ilvl w:val="0"/>
          <w:numId w:val="24"/>
        </w:numPr>
        <w:tabs>
          <w:tab w:val="left" w:pos="0"/>
          <w:tab w:val="left" w:pos="680"/>
        </w:tabs>
        <w:ind w:left="426"/>
        <w:jc w:val="both"/>
        <w:rPr>
          <w:color w:val="000000"/>
        </w:rPr>
      </w:pPr>
      <w:r w:rsidRPr="00520504">
        <w:rPr>
          <w:color w:val="000000"/>
        </w:rPr>
        <w:t xml:space="preserve">проведение сейсморазведочных работ </w:t>
      </w:r>
      <w:r w:rsidRPr="00520504">
        <w:rPr>
          <w:color w:val="000000"/>
          <w:lang w:val="en-US" w:eastAsia="en-US"/>
        </w:rPr>
        <w:t>MOFT</w:t>
      </w:r>
      <w:r w:rsidRPr="00520504">
        <w:rPr>
          <w:color w:val="000000"/>
          <w:lang w:eastAsia="en-US"/>
        </w:rPr>
        <w:t>-2</w:t>
      </w:r>
      <w:r w:rsidRPr="00520504">
        <w:rPr>
          <w:color w:val="000000"/>
          <w:lang w:val="en-US" w:eastAsia="en-US"/>
        </w:rPr>
        <w:t>D</w:t>
      </w:r>
      <w:r w:rsidRPr="00520504">
        <w:rPr>
          <w:color w:val="000000"/>
          <w:lang w:eastAsia="en-US"/>
        </w:rPr>
        <w:t xml:space="preserve"> </w:t>
      </w:r>
      <w:r w:rsidRPr="00520504">
        <w:rPr>
          <w:color w:val="000000"/>
        </w:rPr>
        <w:t>в объеме 400 полнократных пог.</w:t>
      </w:r>
      <w:r w:rsidR="00C47F2A">
        <w:rPr>
          <w:color w:val="000000"/>
        </w:rPr>
        <w:t xml:space="preserve"> </w:t>
      </w:r>
      <w:r w:rsidRPr="00520504">
        <w:rPr>
          <w:color w:val="000000"/>
        </w:rPr>
        <w:t>км;</w:t>
      </w:r>
    </w:p>
    <w:p w:rsidR="009F757B" w:rsidRPr="00520504" w:rsidRDefault="009F757B" w:rsidP="00AB0766">
      <w:pPr>
        <w:widowControl w:val="0"/>
        <w:numPr>
          <w:ilvl w:val="0"/>
          <w:numId w:val="24"/>
        </w:numPr>
        <w:tabs>
          <w:tab w:val="left" w:pos="0"/>
        </w:tabs>
        <w:ind w:left="426"/>
        <w:jc w:val="both"/>
        <w:rPr>
          <w:color w:val="000000"/>
        </w:rPr>
      </w:pPr>
      <w:r w:rsidRPr="00520504">
        <w:rPr>
          <w:color w:val="000000"/>
        </w:rPr>
        <w:t>цифровая экспресс-обработка первичных материалов в процессе полевых работ;</w:t>
      </w:r>
    </w:p>
    <w:p w:rsidR="009F757B" w:rsidRPr="00520504" w:rsidRDefault="009F757B" w:rsidP="00AB0766">
      <w:pPr>
        <w:widowControl w:val="0"/>
        <w:numPr>
          <w:ilvl w:val="0"/>
          <w:numId w:val="24"/>
        </w:numPr>
        <w:tabs>
          <w:tab w:val="left" w:pos="0"/>
          <w:tab w:val="left" w:pos="666"/>
        </w:tabs>
        <w:ind w:left="426"/>
        <w:jc w:val="both"/>
        <w:rPr>
          <w:color w:val="000000"/>
        </w:rPr>
      </w:pPr>
      <w:r w:rsidRPr="00520504">
        <w:rPr>
          <w:color w:val="000000"/>
        </w:rPr>
        <w:t>продолжение работ по обработке ретроспективных геофизических материалов в объёме 432 пог.</w:t>
      </w:r>
      <w:r w:rsidR="00C47F2A">
        <w:rPr>
          <w:color w:val="000000"/>
        </w:rPr>
        <w:t xml:space="preserve"> </w:t>
      </w:r>
      <w:r w:rsidRPr="00520504">
        <w:rPr>
          <w:color w:val="000000"/>
        </w:rPr>
        <w:t>км профилей прошлых лет;</w:t>
      </w:r>
    </w:p>
    <w:p w:rsidR="009F757B" w:rsidRPr="00520504" w:rsidRDefault="009F757B" w:rsidP="00AB0766">
      <w:pPr>
        <w:widowControl w:val="0"/>
        <w:numPr>
          <w:ilvl w:val="0"/>
          <w:numId w:val="24"/>
        </w:numPr>
        <w:tabs>
          <w:tab w:val="left" w:pos="0"/>
          <w:tab w:val="left" w:pos="666"/>
        </w:tabs>
        <w:ind w:left="426"/>
        <w:jc w:val="both"/>
        <w:rPr>
          <w:color w:val="000000"/>
        </w:rPr>
      </w:pPr>
      <w:r w:rsidRPr="00520504">
        <w:rPr>
          <w:color w:val="000000"/>
        </w:rPr>
        <w:t>продолжение работ по интерпретации сейсморазведочных данных прошлых лет, в объеме 972 пог.</w:t>
      </w:r>
      <w:r w:rsidR="00C47F2A">
        <w:rPr>
          <w:color w:val="000000"/>
        </w:rPr>
        <w:t xml:space="preserve"> </w:t>
      </w:r>
      <w:r w:rsidRPr="00520504">
        <w:rPr>
          <w:color w:val="000000"/>
        </w:rPr>
        <w:t>км, с привлечением данных глубокого бурения по пяти скважинам;</w:t>
      </w:r>
    </w:p>
    <w:p w:rsidR="009F757B" w:rsidRPr="00520504" w:rsidRDefault="009F757B" w:rsidP="00AB0766">
      <w:pPr>
        <w:widowControl w:val="0"/>
        <w:numPr>
          <w:ilvl w:val="0"/>
          <w:numId w:val="24"/>
        </w:numPr>
        <w:tabs>
          <w:tab w:val="left" w:pos="66"/>
        </w:tabs>
        <w:ind w:left="426"/>
        <w:jc w:val="both"/>
        <w:rPr>
          <w:color w:val="000000"/>
        </w:rPr>
      </w:pPr>
      <w:r w:rsidRPr="00520504">
        <w:rPr>
          <w:color w:val="000000"/>
        </w:rPr>
        <w:t>построение карт литолого-фациальной изменчивости и выявление перспективных в нефтегазоносном отношении толщ;</w:t>
      </w:r>
    </w:p>
    <w:p w:rsidR="009F757B" w:rsidRPr="00520504" w:rsidRDefault="009F757B" w:rsidP="00AB0766">
      <w:pPr>
        <w:widowControl w:val="0"/>
        <w:numPr>
          <w:ilvl w:val="0"/>
          <w:numId w:val="24"/>
        </w:numPr>
        <w:tabs>
          <w:tab w:val="left" w:pos="0"/>
          <w:tab w:val="left" w:pos="677"/>
        </w:tabs>
        <w:ind w:left="426"/>
        <w:jc w:val="both"/>
        <w:rPr>
          <w:color w:val="000000"/>
        </w:rPr>
      </w:pPr>
      <w:r w:rsidRPr="00520504">
        <w:rPr>
          <w:color w:val="000000"/>
        </w:rPr>
        <w:t xml:space="preserve">камеральная обработка и комплексная интерпретация полученных геофизических данных сейсморазведочных работ </w:t>
      </w:r>
      <w:r w:rsidRPr="00520504">
        <w:rPr>
          <w:color w:val="000000"/>
          <w:lang w:val="en-US" w:eastAsia="en-US"/>
        </w:rPr>
        <w:t>MOFT</w:t>
      </w:r>
      <w:r w:rsidRPr="00520504">
        <w:rPr>
          <w:color w:val="000000"/>
          <w:lang w:eastAsia="en-US"/>
        </w:rPr>
        <w:t>-2</w:t>
      </w:r>
      <w:r w:rsidRPr="00520504">
        <w:rPr>
          <w:color w:val="000000"/>
          <w:lang w:val="en-US" w:eastAsia="en-US"/>
        </w:rPr>
        <w:t>D</w:t>
      </w:r>
      <w:r w:rsidRPr="00520504">
        <w:rPr>
          <w:color w:val="000000"/>
          <w:lang w:eastAsia="en-US"/>
        </w:rPr>
        <w:t xml:space="preserve"> </w:t>
      </w:r>
      <w:r w:rsidRPr="00520504">
        <w:rPr>
          <w:color w:val="000000"/>
        </w:rPr>
        <w:t>в объеме 400 полнократных пог.</w:t>
      </w:r>
      <w:r w:rsidR="00063B97">
        <w:rPr>
          <w:color w:val="000000"/>
        </w:rPr>
        <w:t xml:space="preserve"> </w:t>
      </w:r>
      <w:r w:rsidRPr="00520504">
        <w:rPr>
          <w:color w:val="000000"/>
        </w:rPr>
        <w:t>км;</w:t>
      </w:r>
    </w:p>
    <w:p w:rsidR="009F757B" w:rsidRPr="00520504" w:rsidRDefault="009F757B" w:rsidP="00AB0766">
      <w:pPr>
        <w:widowControl w:val="0"/>
        <w:numPr>
          <w:ilvl w:val="0"/>
          <w:numId w:val="24"/>
        </w:numPr>
        <w:tabs>
          <w:tab w:val="left" w:pos="0"/>
          <w:tab w:val="left" w:pos="666"/>
        </w:tabs>
        <w:ind w:left="426"/>
        <w:jc w:val="both"/>
        <w:rPr>
          <w:color w:val="000000"/>
        </w:rPr>
      </w:pPr>
      <w:r w:rsidRPr="00520504">
        <w:rPr>
          <w:color w:val="000000"/>
        </w:rPr>
        <w:t>комплекс работ по увязке полученных данных и ретроспективных материалов, на основе проведенной обработки и интерпретации;</w:t>
      </w:r>
    </w:p>
    <w:p w:rsidR="00082079" w:rsidRPr="00082079" w:rsidRDefault="009F757B" w:rsidP="00AB0766">
      <w:pPr>
        <w:pStyle w:val="aff"/>
        <w:numPr>
          <w:ilvl w:val="0"/>
          <w:numId w:val="24"/>
        </w:numPr>
        <w:tabs>
          <w:tab w:val="left" w:pos="0"/>
        </w:tabs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520504">
        <w:rPr>
          <w:rFonts w:ascii="Times New Roman" w:hAnsi="Times New Roman"/>
          <w:color w:val="000000"/>
          <w:sz w:val="24"/>
          <w:szCs w:val="24"/>
        </w:rPr>
        <w:t xml:space="preserve">прогноз зональности коллекторов основных нефтегазоносных комплексов осадочного чехла; </w:t>
      </w:r>
    </w:p>
    <w:p w:rsidR="009F757B" w:rsidRPr="00520504" w:rsidRDefault="009F757B" w:rsidP="00AB0766">
      <w:pPr>
        <w:pStyle w:val="aff"/>
        <w:numPr>
          <w:ilvl w:val="0"/>
          <w:numId w:val="24"/>
        </w:numPr>
        <w:tabs>
          <w:tab w:val="left" w:pos="0"/>
        </w:tabs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520504">
        <w:rPr>
          <w:rFonts w:ascii="Times New Roman" w:hAnsi="Times New Roman"/>
          <w:color w:val="000000"/>
          <w:sz w:val="24"/>
          <w:szCs w:val="24"/>
        </w:rPr>
        <w:t>ежеквартальные информационные отчеты о результатах выполненных работ и окончательный геологический отчет.</w:t>
      </w:r>
    </w:p>
    <w:p w:rsidR="005847DC" w:rsidRDefault="009F757B" w:rsidP="00B96E44">
      <w:pPr>
        <w:ind w:firstLine="709"/>
        <w:jc w:val="both"/>
      </w:pPr>
      <w:r w:rsidRPr="00C02B7B">
        <w:rPr>
          <w:bCs/>
        </w:rPr>
        <w:t>В 2018 год</w:t>
      </w:r>
      <w:r w:rsidR="00E17AD9">
        <w:rPr>
          <w:bCs/>
        </w:rPr>
        <w:t>у</w:t>
      </w:r>
      <w:r w:rsidRPr="00C02B7B">
        <w:rPr>
          <w:bCs/>
        </w:rPr>
        <w:t xml:space="preserve"> </w:t>
      </w:r>
      <w:r w:rsidR="005847DC">
        <w:rPr>
          <w:bCs/>
        </w:rPr>
        <w:t>в</w:t>
      </w:r>
      <w:r w:rsidR="005847DC" w:rsidRPr="00E17AD9">
        <w:t>ыполнены</w:t>
      </w:r>
      <w:r w:rsidR="005847DC">
        <w:t>:</w:t>
      </w:r>
    </w:p>
    <w:p w:rsidR="005847DC" w:rsidRPr="005847DC" w:rsidRDefault="005847DC" w:rsidP="00AB0766">
      <w:pPr>
        <w:pStyle w:val="aff"/>
        <w:numPr>
          <w:ilvl w:val="0"/>
          <w:numId w:val="30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5847DC">
        <w:rPr>
          <w:rFonts w:ascii="Times New Roman" w:hAnsi="Times New Roman"/>
          <w:sz w:val="24"/>
          <w:szCs w:val="24"/>
        </w:rPr>
        <w:t xml:space="preserve">бурение </w:t>
      </w:r>
      <w:r>
        <w:rPr>
          <w:rFonts w:ascii="Times New Roman" w:hAnsi="Times New Roman"/>
          <w:sz w:val="24"/>
          <w:szCs w:val="24"/>
        </w:rPr>
        <w:t xml:space="preserve">скважин </w:t>
      </w:r>
      <w:r w:rsidRPr="005847DC">
        <w:rPr>
          <w:rFonts w:ascii="Times New Roman" w:hAnsi="Times New Roman"/>
          <w:sz w:val="24"/>
          <w:szCs w:val="24"/>
        </w:rPr>
        <w:t>– 17976 пог. м;</w:t>
      </w:r>
    </w:p>
    <w:p w:rsidR="005847DC" w:rsidRPr="005847DC" w:rsidRDefault="005847DC" w:rsidP="00AB0766">
      <w:pPr>
        <w:pStyle w:val="aff"/>
        <w:numPr>
          <w:ilvl w:val="0"/>
          <w:numId w:val="30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5847DC">
        <w:rPr>
          <w:rFonts w:ascii="Times New Roman" w:hAnsi="Times New Roman"/>
          <w:sz w:val="24"/>
          <w:szCs w:val="24"/>
        </w:rPr>
        <w:t>полевые сейсморазведочных работ МОГТ-2Д в объеме 48,45 полнократных пог. км (12,1 % от общего объема);</w:t>
      </w:r>
    </w:p>
    <w:p w:rsidR="005847DC" w:rsidRPr="005847DC" w:rsidRDefault="005847DC" w:rsidP="00AB0766">
      <w:pPr>
        <w:pStyle w:val="aff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7DC">
        <w:rPr>
          <w:rFonts w:ascii="Times New Roman" w:hAnsi="Times New Roman"/>
          <w:sz w:val="24"/>
          <w:szCs w:val="24"/>
        </w:rPr>
        <w:t>цифровая экспресс-обработка первичных материалов в процессе полевых работ и цифровая экспресс-обработка полученных материалов в объеме 48,45 полнократных пог. км;</w:t>
      </w:r>
    </w:p>
    <w:p w:rsidR="005847DC" w:rsidRPr="005847DC" w:rsidRDefault="005847DC" w:rsidP="00AB0766">
      <w:pPr>
        <w:pStyle w:val="aff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7DC">
        <w:rPr>
          <w:rFonts w:ascii="Times New Roman" w:hAnsi="Times New Roman"/>
          <w:sz w:val="24"/>
          <w:szCs w:val="24"/>
        </w:rPr>
        <w:t>камеральная обработка полученных геофизических данных сейсморазведочных работ МОГТ – 2Д в объеме 48,45 полнократных пог. км;</w:t>
      </w:r>
    </w:p>
    <w:p w:rsidR="005847DC" w:rsidRDefault="005847DC" w:rsidP="00AB0766">
      <w:pPr>
        <w:pStyle w:val="aff"/>
        <w:numPr>
          <w:ilvl w:val="0"/>
          <w:numId w:val="30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завершены</w:t>
      </w:r>
      <w:r w:rsidR="009F757B" w:rsidRPr="005847DC">
        <w:rPr>
          <w:rFonts w:ascii="Times New Roman" w:hAnsi="Times New Roman"/>
          <w:sz w:val="24"/>
          <w:szCs w:val="24"/>
        </w:rPr>
        <w:t xml:space="preserve"> работы по обработке ретроспективных геофизических материалов в объеме </w:t>
      </w:r>
      <w:r>
        <w:rPr>
          <w:rFonts w:ascii="Times New Roman" w:hAnsi="Times New Roman"/>
          <w:sz w:val="24"/>
          <w:szCs w:val="24"/>
        </w:rPr>
        <w:t xml:space="preserve">432 пог. км (всего по техническому заданию </w:t>
      </w:r>
      <w:r w:rsidR="009F757B" w:rsidRPr="005847DC">
        <w:rPr>
          <w:rFonts w:ascii="Times New Roman" w:hAnsi="Times New Roman"/>
          <w:sz w:val="24"/>
          <w:szCs w:val="24"/>
        </w:rPr>
        <w:t>1292 пог. км</w:t>
      </w:r>
      <w:r>
        <w:rPr>
          <w:rFonts w:ascii="Times New Roman" w:hAnsi="Times New Roman"/>
          <w:sz w:val="24"/>
          <w:szCs w:val="24"/>
        </w:rPr>
        <w:t>)</w:t>
      </w:r>
      <w:r w:rsidR="009F757B" w:rsidRPr="005847DC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 xml:space="preserve">интерпретации </w:t>
      </w:r>
      <w:r w:rsidR="009F757B" w:rsidRPr="005847DC">
        <w:rPr>
          <w:rFonts w:ascii="Times New Roman" w:hAnsi="Times New Roman"/>
          <w:sz w:val="24"/>
          <w:szCs w:val="24"/>
        </w:rPr>
        <w:t>сейсморазведочны</w:t>
      </w:r>
      <w:r>
        <w:rPr>
          <w:rFonts w:ascii="Times New Roman" w:hAnsi="Times New Roman"/>
          <w:sz w:val="24"/>
          <w:szCs w:val="24"/>
        </w:rPr>
        <w:t>х</w:t>
      </w:r>
      <w:r w:rsidR="009F757B" w:rsidRPr="005847DC">
        <w:rPr>
          <w:rFonts w:ascii="Times New Roman" w:hAnsi="Times New Roman"/>
          <w:sz w:val="24"/>
          <w:szCs w:val="24"/>
        </w:rPr>
        <w:t xml:space="preserve"> исследований прошлых лет с учетом привлечения данных глубокого бурения по пяти скважинам в объеме </w:t>
      </w:r>
      <w:r>
        <w:rPr>
          <w:rFonts w:ascii="Times New Roman" w:hAnsi="Times New Roman"/>
          <w:sz w:val="24"/>
          <w:szCs w:val="24"/>
        </w:rPr>
        <w:t xml:space="preserve">972 пог. км (всего по техническому заданию </w:t>
      </w:r>
      <w:r w:rsidR="009F757B" w:rsidRPr="005847DC">
        <w:rPr>
          <w:rFonts w:ascii="Times New Roman" w:hAnsi="Times New Roman"/>
          <w:sz w:val="24"/>
          <w:szCs w:val="24"/>
        </w:rPr>
        <w:t>1292 пог. км</w:t>
      </w:r>
      <w:r>
        <w:rPr>
          <w:rFonts w:ascii="Times New Roman" w:hAnsi="Times New Roman"/>
          <w:sz w:val="24"/>
          <w:szCs w:val="24"/>
        </w:rPr>
        <w:t>);</w:t>
      </w:r>
    </w:p>
    <w:p w:rsidR="005847DC" w:rsidRPr="005847DC" w:rsidRDefault="005847DC" w:rsidP="00AB0766">
      <w:pPr>
        <w:pStyle w:val="aff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7DC">
        <w:rPr>
          <w:rFonts w:ascii="Times New Roman" w:hAnsi="Times New Roman"/>
          <w:sz w:val="24"/>
          <w:szCs w:val="24"/>
        </w:rPr>
        <w:t>прогноз зональности коллекторов основных нефтегазоносных комплексов осадочного чехла. Выполнено полностью. Продолжились детальные исследования характера распространения и качества коллекторов утхолокского резервуара с привлечением материалов по сопредельным территориям;</w:t>
      </w:r>
    </w:p>
    <w:p w:rsidR="005847DC" w:rsidRPr="005847DC" w:rsidRDefault="005847DC" w:rsidP="00AB0766">
      <w:pPr>
        <w:pStyle w:val="aff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7DC">
        <w:rPr>
          <w:rFonts w:ascii="Times New Roman" w:hAnsi="Times New Roman"/>
          <w:sz w:val="24"/>
          <w:szCs w:val="24"/>
        </w:rPr>
        <w:t xml:space="preserve">построение карт литолого-фациальной изменчивости и выявление перспективных в нефтегазоносном отношении толщ. Предварительный анализ позволил наметить перспективные территории и возможные ловушки УВ. </w:t>
      </w:r>
    </w:p>
    <w:p w:rsidR="005847DC" w:rsidRDefault="005847DC" w:rsidP="005847DC">
      <w:pPr>
        <w:widowControl w:val="0"/>
        <w:ind w:firstLine="709"/>
        <w:jc w:val="both"/>
        <w:rPr>
          <w:snapToGrid w:val="0"/>
        </w:rPr>
      </w:pPr>
    </w:p>
    <w:p w:rsidR="005847DC" w:rsidRPr="00F63F59" w:rsidRDefault="005847DC" w:rsidP="005847DC">
      <w:pPr>
        <w:widowControl w:val="0"/>
        <w:ind w:firstLine="709"/>
        <w:jc w:val="both"/>
        <w:rPr>
          <w:snapToGrid w:val="0"/>
        </w:rPr>
      </w:pPr>
      <w:r w:rsidRPr="00F63F59">
        <w:rPr>
          <w:snapToGrid w:val="0"/>
        </w:rPr>
        <w:t xml:space="preserve">Не выполнены следующие виды </w:t>
      </w:r>
      <w:r>
        <w:rPr>
          <w:snapToGrid w:val="0"/>
        </w:rPr>
        <w:t>и</w:t>
      </w:r>
      <w:r w:rsidRPr="00F63F59">
        <w:rPr>
          <w:snapToGrid w:val="0"/>
        </w:rPr>
        <w:t xml:space="preserve"> объем</w:t>
      </w:r>
      <w:r>
        <w:rPr>
          <w:snapToGrid w:val="0"/>
        </w:rPr>
        <w:t>ы</w:t>
      </w:r>
      <w:r w:rsidRPr="00F63F59">
        <w:rPr>
          <w:snapToGrid w:val="0"/>
        </w:rPr>
        <w:t xml:space="preserve"> работ: </w:t>
      </w:r>
    </w:p>
    <w:p w:rsidR="005847DC" w:rsidRDefault="005847DC" w:rsidP="00AB0766">
      <w:pPr>
        <w:widowControl w:val="0"/>
        <w:numPr>
          <w:ilvl w:val="0"/>
          <w:numId w:val="31"/>
        </w:numPr>
        <w:tabs>
          <w:tab w:val="left" w:pos="0"/>
        </w:tabs>
        <w:spacing w:line="274" w:lineRule="exact"/>
        <w:ind w:left="426"/>
        <w:jc w:val="both"/>
        <w:rPr>
          <w:lang w:bidi="ru-RU"/>
        </w:rPr>
      </w:pPr>
      <w:r>
        <w:rPr>
          <w:lang w:bidi="ru-RU"/>
        </w:rPr>
        <w:t>бурение – 130875 пог. м;</w:t>
      </w:r>
    </w:p>
    <w:p w:rsidR="005847DC" w:rsidRPr="00732A24" w:rsidRDefault="005847DC" w:rsidP="00AB0766">
      <w:pPr>
        <w:widowControl w:val="0"/>
        <w:numPr>
          <w:ilvl w:val="0"/>
          <w:numId w:val="31"/>
        </w:numPr>
        <w:tabs>
          <w:tab w:val="left" w:pos="0"/>
        </w:tabs>
        <w:spacing w:line="274" w:lineRule="exact"/>
        <w:ind w:left="426"/>
        <w:jc w:val="both"/>
        <w:rPr>
          <w:lang w:bidi="ru-RU"/>
        </w:rPr>
      </w:pPr>
      <w:r>
        <w:rPr>
          <w:lang w:bidi="ru-RU"/>
        </w:rPr>
        <w:t xml:space="preserve">сейсморазведочные работы </w:t>
      </w:r>
      <w:r w:rsidRPr="00C27208">
        <w:rPr>
          <w:lang w:bidi="ru-RU"/>
        </w:rPr>
        <w:t>МОГТ</w:t>
      </w:r>
      <w:r w:rsidRPr="00732A24">
        <w:rPr>
          <w:lang w:bidi="ru-RU"/>
        </w:rPr>
        <w:t>-</w:t>
      </w:r>
      <w:r w:rsidRPr="00C27208">
        <w:rPr>
          <w:lang w:bidi="ru-RU"/>
        </w:rPr>
        <w:t>2Д</w:t>
      </w:r>
      <w:r>
        <w:rPr>
          <w:lang w:bidi="ru-RU"/>
        </w:rPr>
        <w:t xml:space="preserve"> – в объеме 351,55 полнократных</w:t>
      </w:r>
      <w:r w:rsidRPr="00C27208">
        <w:rPr>
          <w:lang w:bidi="ru-RU"/>
        </w:rPr>
        <w:t xml:space="preserve"> </w:t>
      </w:r>
      <w:r>
        <w:rPr>
          <w:lang w:bidi="ru-RU"/>
        </w:rPr>
        <w:t>пог. км от объема, предусмотренного на 2018 г. и техническим (геологическим) заданием в целом по объекту</w:t>
      </w:r>
      <w:r w:rsidRPr="00C27208">
        <w:rPr>
          <w:lang w:bidi="ru-RU"/>
        </w:rPr>
        <w:t>;</w:t>
      </w:r>
    </w:p>
    <w:p w:rsidR="005847DC" w:rsidRDefault="005847DC" w:rsidP="00AB0766">
      <w:pPr>
        <w:widowControl w:val="0"/>
        <w:numPr>
          <w:ilvl w:val="0"/>
          <w:numId w:val="31"/>
        </w:numPr>
        <w:tabs>
          <w:tab w:val="left" w:pos="0"/>
        </w:tabs>
        <w:spacing w:line="274" w:lineRule="exact"/>
        <w:ind w:left="426"/>
        <w:jc w:val="both"/>
        <w:rPr>
          <w:lang w:bidi="ru-RU"/>
        </w:rPr>
      </w:pPr>
      <w:r w:rsidRPr="00C27208">
        <w:rPr>
          <w:lang w:bidi="ru-RU"/>
        </w:rPr>
        <w:t>цифровая экспресс-обработка первичных мате</w:t>
      </w:r>
      <w:r w:rsidRPr="00732A24">
        <w:rPr>
          <w:lang w:bidi="ru-RU"/>
        </w:rPr>
        <w:t>риалов в процессе полевых работ</w:t>
      </w:r>
      <w:r w:rsidRPr="005F66BC">
        <w:rPr>
          <w:lang w:bidi="ru-RU"/>
        </w:rPr>
        <w:t xml:space="preserve"> </w:t>
      </w:r>
      <w:r>
        <w:rPr>
          <w:lang w:bidi="ru-RU"/>
        </w:rPr>
        <w:t>в объеме 351,55 полнократных</w:t>
      </w:r>
      <w:r w:rsidRPr="00C27208">
        <w:rPr>
          <w:lang w:bidi="ru-RU"/>
        </w:rPr>
        <w:t xml:space="preserve"> </w:t>
      </w:r>
      <w:r>
        <w:rPr>
          <w:lang w:bidi="ru-RU"/>
        </w:rPr>
        <w:t>пог. км;</w:t>
      </w:r>
    </w:p>
    <w:p w:rsidR="005847DC" w:rsidRPr="007415CB" w:rsidRDefault="005847DC" w:rsidP="00AB0766">
      <w:pPr>
        <w:widowControl w:val="0"/>
        <w:numPr>
          <w:ilvl w:val="0"/>
          <w:numId w:val="31"/>
        </w:numPr>
        <w:tabs>
          <w:tab w:val="left" w:pos="0"/>
        </w:tabs>
        <w:spacing w:line="263" w:lineRule="exact"/>
        <w:ind w:left="426" w:right="-1"/>
        <w:jc w:val="both"/>
        <w:rPr>
          <w:color w:val="000000"/>
          <w:lang w:bidi="ru-RU"/>
        </w:rPr>
      </w:pPr>
      <w:r w:rsidRPr="007415CB">
        <w:rPr>
          <w:color w:val="000000"/>
          <w:lang w:bidi="ru-RU"/>
        </w:rPr>
        <w:t xml:space="preserve">камеральная обработка и комплексная интерпретация полученных геофизических данных сейсморазведочных работ </w:t>
      </w:r>
      <w:r w:rsidRPr="007415CB">
        <w:rPr>
          <w:color w:val="000000"/>
          <w:lang w:val="en-US" w:eastAsia="en-US" w:bidi="en-US"/>
        </w:rPr>
        <w:t>MO</w:t>
      </w:r>
      <w:r>
        <w:rPr>
          <w:color w:val="000000"/>
          <w:lang w:eastAsia="en-US" w:bidi="en-US"/>
        </w:rPr>
        <w:t>Г</w:t>
      </w:r>
      <w:r w:rsidRPr="007415CB">
        <w:rPr>
          <w:color w:val="000000"/>
          <w:lang w:val="en-US" w:eastAsia="en-US" w:bidi="en-US"/>
        </w:rPr>
        <w:t>T</w:t>
      </w:r>
      <w:r w:rsidRPr="007415CB">
        <w:rPr>
          <w:color w:val="000000"/>
          <w:lang w:eastAsia="en-US" w:bidi="en-US"/>
        </w:rPr>
        <w:t>-2</w:t>
      </w:r>
      <w:r w:rsidRPr="007415CB">
        <w:rPr>
          <w:color w:val="000000"/>
          <w:lang w:val="en-US" w:eastAsia="en-US" w:bidi="en-US"/>
        </w:rPr>
        <w:t>D</w:t>
      </w:r>
      <w:r w:rsidRPr="007415CB">
        <w:rPr>
          <w:color w:val="000000"/>
          <w:lang w:eastAsia="en-US" w:bidi="en-US"/>
        </w:rPr>
        <w:t xml:space="preserve"> </w:t>
      </w:r>
      <w:r w:rsidRPr="007415CB">
        <w:rPr>
          <w:color w:val="000000"/>
          <w:lang w:bidi="ru-RU"/>
        </w:rPr>
        <w:t xml:space="preserve">в объеме </w:t>
      </w:r>
      <w:r>
        <w:rPr>
          <w:color w:val="000000"/>
          <w:lang w:bidi="ru-RU"/>
        </w:rPr>
        <w:t>351,55</w:t>
      </w:r>
      <w:r w:rsidRPr="007415CB">
        <w:rPr>
          <w:color w:val="000000"/>
          <w:lang w:bidi="ru-RU"/>
        </w:rPr>
        <w:t xml:space="preserve"> полнократных пог.</w:t>
      </w:r>
      <w:r>
        <w:rPr>
          <w:color w:val="000000"/>
          <w:lang w:bidi="ru-RU"/>
        </w:rPr>
        <w:t xml:space="preserve"> </w:t>
      </w:r>
      <w:r w:rsidRPr="007415CB">
        <w:rPr>
          <w:color w:val="000000"/>
          <w:lang w:bidi="ru-RU"/>
        </w:rPr>
        <w:t>км;</w:t>
      </w:r>
    </w:p>
    <w:p w:rsidR="005847DC" w:rsidRPr="002D1BF5" w:rsidRDefault="005847DC" w:rsidP="00AB0766">
      <w:pPr>
        <w:widowControl w:val="0"/>
        <w:numPr>
          <w:ilvl w:val="0"/>
          <w:numId w:val="31"/>
        </w:numPr>
        <w:tabs>
          <w:tab w:val="left" w:pos="0"/>
        </w:tabs>
        <w:spacing w:line="263" w:lineRule="exact"/>
        <w:ind w:left="426" w:right="-1"/>
        <w:jc w:val="both"/>
        <w:rPr>
          <w:color w:val="000000"/>
          <w:lang w:bidi="ru-RU"/>
        </w:rPr>
      </w:pPr>
      <w:r w:rsidRPr="007415CB">
        <w:rPr>
          <w:color w:val="000000"/>
          <w:lang w:bidi="ru-RU"/>
        </w:rPr>
        <w:t>комплекс работ по увязке полученных данных и ретроспективных материалов на основе проведенной обработки и интерпретации;</w:t>
      </w:r>
    </w:p>
    <w:p w:rsidR="005847DC" w:rsidRPr="00C27208" w:rsidRDefault="005847DC" w:rsidP="00AB0766">
      <w:pPr>
        <w:widowControl w:val="0"/>
        <w:numPr>
          <w:ilvl w:val="0"/>
          <w:numId w:val="31"/>
        </w:numPr>
        <w:tabs>
          <w:tab w:val="left" w:pos="0"/>
        </w:tabs>
        <w:spacing w:line="274" w:lineRule="exact"/>
        <w:ind w:left="426"/>
        <w:jc w:val="both"/>
        <w:rPr>
          <w:lang w:bidi="ru-RU"/>
        </w:rPr>
      </w:pPr>
      <w:r>
        <w:rPr>
          <w:lang w:bidi="ru-RU"/>
        </w:rPr>
        <w:t>отсутствует окончательный отчет о результатах работ по объекту.</w:t>
      </w:r>
    </w:p>
    <w:p w:rsidR="005847DC" w:rsidRDefault="005847DC" w:rsidP="005847DC">
      <w:pPr>
        <w:ind w:firstLine="709"/>
        <w:jc w:val="both"/>
        <w:rPr>
          <w:bCs/>
          <w:color w:val="000000"/>
        </w:rPr>
      </w:pPr>
      <w:r w:rsidRPr="009D3FF1">
        <w:rPr>
          <w:snapToGrid w:val="0"/>
        </w:rPr>
        <w:lastRenderedPageBreak/>
        <w:t>Имеются замечания к качеству выполненных работ.</w:t>
      </w:r>
      <w:r w:rsidRPr="009D3FF1">
        <w:rPr>
          <w:bCs/>
          <w:color w:val="000000"/>
        </w:rPr>
        <w:t xml:space="preserve"> </w:t>
      </w:r>
      <w:r>
        <w:rPr>
          <w:bCs/>
          <w:color w:val="000000"/>
        </w:rPr>
        <w:t>По сводкам супервайзера, р</w:t>
      </w:r>
      <w:r w:rsidRPr="009D3FF1">
        <w:rPr>
          <w:bCs/>
          <w:color w:val="000000"/>
        </w:rPr>
        <w:t>аботы ведутся без геофизика</w:t>
      </w:r>
      <w:r>
        <w:rPr>
          <w:bCs/>
          <w:color w:val="000000"/>
        </w:rPr>
        <w:t xml:space="preserve"> </w:t>
      </w:r>
      <w:r w:rsidRPr="009D3FF1">
        <w:rPr>
          <w:bCs/>
          <w:color w:val="000000"/>
        </w:rPr>
        <w:t xml:space="preserve">сопровождения СП 11 и с отклонениями от Задания на регистрацию. </w:t>
      </w:r>
      <w:r>
        <w:rPr>
          <w:bCs/>
          <w:color w:val="000000"/>
        </w:rPr>
        <w:t>Н</w:t>
      </w:r>
      <w:r w:rsidRPr="009D3FF1">
        <w:rPr>
          <w:bCs/>
          <w:color w:val="000000"/>
        </w:rPr>
        <w:t>а площади требуется восстановление топо</w:t>
      </w:r>
      <w:r>
        <w:rPr>
          <w:bCs/>
          <w:color w:val="000000"/>
        </w:rPr>
        <w:t>-</w:t>
      </w:r>
      <w:r w:rsidRPr="009D3FF1">
        <w:rPr>
          <w:bCs/>
          <w:color w:val="000000"/>
        </w:rPr>
        <w:t>геодези</w:t>
      </w:r>
      <w:r>
        <w:rPr>
          <w:bCs/>
          <w:color w:val="000000"/>
        </w:rPr>
        <w:t>ческих</w:t>
      </w:r>
      <w:r w:rsidRPr="009D3FF1">
        <w:rPr>
          <w:bCs/>
          <w:color w:val="000000"/>
        </w:rPr>
        <w:t xml:space="preserve"> профилей. Подрядчику выдана рекомендация на проведение дополнительных </w:t>
      </w:r>
      <w:r>
        <w:rPr>
          <w:bCs/>
          <w:color w:val="000000"/>
        </w:rPr>
        <w:t>опытно-методических работ</w:t>
      </w:r>
      <w:r w:rsidRPr="009D3FF1">
        <w:rPr>
          <w:bCs/>
          <w:color w:val="000000"/>
        </w:rPr>
        <w:t xml:space="preserve"> для выбора оптимальных условий возбуждения. </w:t>
      </w:r>
      <w:r>
        <w:rPr>
          <w:bCs/>
          <w:color w:val="000000"/>
        </w:rPr>
        <w:t>Отмечены</w:t>
      </w:r>
      <w:r w:rsidRPr="009D3FF1">
        <w:rPr>
          <w:bCs/>
          <w:color w:val="000000"/>
        </w:rPr>
        <w:t xml:space="preserve"> просто</w:t>
      </w:r>
      <w:r>
        <w:rPr>
          <w:bCs/>
          <w:color w:val="000000"/>
        </w:rPr>
        <w:t>и</w:t>
      </w:r>
      <w:r w:rsidRPr="009D3FF1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в работе </w:t>
      </w:r>
      <w:r w:rsidRPr="009D3FF1">
        <w:rPr>
          <w:bCs/>
          <w:color w:val="000000"/>
        </w:rPr>
        <w:t xml:space="preserve">по причине отсутствия техники, которая </w:t>
      </w:r>
      <w:r>
        <w:rPr>
          <w:bCs/>
          <w:color w:val="000000"/>
        </w:rPr>
        <w:t xml:space="preserve">была </w:t>
      </w:r>
      <w:r w:rsidRPr="009D3FF1">
        <w:rPr>
          <w:bCs/>
          <w:color w:val="000000"/>
        </w:rPr>
        <w:t>занята на другом Проекте.</w:t>
      </w:r>
    </w:p>
    <w:p w:rsidR="005847DC" w:rsidRDefault="005847DC" w:rsidP="005847DC">
      <w:pPr>
        <w:pStyle w:val="aff"/>
        <w:spacing w:after="0" w:line="240" w:lineRule="auto"/>
        <w:ind w:left="0" w:firstLine="709"/>
        <w:jc w:val="both"/>
        <w:rPr>
          <w:rStyle w:val="2Exact"/>
          <w:sz w:val="24"/>
          <w:szCs w:val="24"/>
        </w:rPr>
      </w:pPr>
      <w:r>
        <w:rPr>
          <w:rStyle w:val="2Exact"/>
          <w:sz w:val="24"/>
          <w:szCs w:val="24"/>
        </w:rPr>
        <w:t>Согласно экспертному замечанию ФГБУ ВНИГНИ, о</w:t>
      </w:r>
      <w:r w:rsidRPr="005847DC">
        <w:rPr>
          <w:rStyle w:val="2Exact"/>
          <w:sz w:val="24"/>
          <w:szCs w:val="24"/>
        </w:rPr>
        <w:t>тмечается большое количество некондиционного сейсморазведочного материала</w:t>
      </w:r>
      <w:r w:rsidR="00AE04AD">
        <w:rPr>
          <w:rStyle w:val="2Exact"/>
          <w:sz w:val="24"/>
          <w:szCs w:val="24"/>
        </w:rPr>
        <w:t xml:space="preserve"> –</w:t>
      </w:r>
      <w:r w:rsidRPr="005847DC">
        <w:rPr>
          <w:rStyle w:val="2Exact"/>
          <w:sz w:val="24"/>
          <w:szCs w:val="24"/>
        </w:rPr>
        <w:t xml:space="preserve"> отсутствие</w:t>
      </w:r>
      <w:r w:rsidR="00AE04AD">
        <w:rPr>
          <w:rStyle w:val="2Exact"/>
          <w:sz w:val="24"/>
          <w:szCs w:val="24"/>
        </w:rPr>
        <w:t xml:space="preserve"> </w:t>
      </w:r>
      <w:r w:rsidRPr="005847DC">
        <w:rPr>
          <w:rStyle w:val="2Exact"/>
          <w:sz w:val="24"/>
          <w:szCs w:val="24"/>
        </w:rPr>
        <w:t xml:space="preserve">на части сейсмограмм центрального канала (общее кол-во каналов 320 вместо 321, предусмотренного ТГЗ), некорректные значения вертикальных времен, повышенный уровень шумов). </w:t>
      </w:r>
    </w:p>
    <w:p w:rsidR="00AE04AD" w:rsidRPr="00EB5818" w:rsidRDefault="00AE04AD" w:rsidP="00AE04AD">
      <w:pPr>
        <w:widowControl w:val="0"/>
        <w:ind w:firstLine="709"/>
        <w:jc w:val="both"/>
        <w:rPr>
          <w:lang w:eastAsia="x-none"/>
        </w:rPr>
      </w:pPr>
      <w:r w:rsidRPr="00324CDC">
        <w:rPr>
          <w:lang w:eastAsia="x-none"/>
        </w:rPr>
        <w:t>В связи с вышеуказанным, работы на объекте счита</w:t>
      </w:r>
      <w:r>
        <w:rPr>
          <w:lang w:eastAsia="x-none"/>
        </w:rPr>
        <w:t>ются</w:t>
      </w:r>
      <w:r w:rsidRPr="00324CDC">
        <w:rPr>
          <w:lang w:eastAsia="x-none"/>
        </w:rPr>
        <w:t xml:space="preserve"> </w:t>
      </w:r>
      <w:r>
        <w:rPr>
          <w:lang w:eastAsia="x-none"/>
        </w:rPr>
        <w:t xml:space="preserve">не </w:t>
      </w:r>
      <w:r w:rsidRPr="00324CDC">
        <w:rPr>
          <w:lang w:eastAsia="x-none"/>
        </w:rPr>
        <w:t xml:space="preserve">завершенными и, в соответствии с п. 12.1. </w:t>
      </w:r>
      <w:r>
        <w:t>Государственного</w:t>
      </w:r>
      <w:r w:rsidRPr="00324CDC">
        <w:rPr>
          <w:lang w:eastAsia="x-none"/>
        </w:rPr>
        <w:t xml:space="preserve"> </w:t>
      </w:r>
      <w:r>
        <w:rPr>
          <w:lang w:eastAsia="x-none"/>
        </w:rPr>
        <w:t>к</w:t>
      </w:r>
      <w:r w:rsidRPr="00324CDC">
        <w:rPr>
          <w:lang w:eastAsia="x-none"/>
        </w:rPr>
        <w:t xml:space="preserve">онтракта, они должны быть продолжены Подрядчиком до полного исполнения им своих обязательств. С учетом видов и объемов не выполненных работ, работы могут быть исполнены в полном объеме </w:t>
      </w:r>
      <w:r w:rsidRPr="00EB5818">
        <w:rPr>
          <w:lang w:eastAsia="x-none"/>
        </w:rPr>
        <w:t>к 01.06. 2019 г.</w:t>
      </w:r>
    </w:p>
    <w:p w:rsidR="0013027D" w:rsidRPr="00147DF5" w:rsidRDefault="0013027D" w:rsidP="0013027D">
      <w:pPr>
        <w:shd w:val="clear" w:color="auto" w:fill="FFFFFF"/>
        <w:ind w:firstLine="720"/>
        <w:jc w:val="both"/>
        <w:rPr>
          <w:noProof/>
        </w:rPr>
      </w:pPr>
      <w:r w:rsidRPr="00147DF5">
        <w:rPr>
          <w:noProof/>
        </w:rPr>
        <w:t xml:space="preserve">Объем неисполненных обязательств составляет </w:t>
      </w:r>
      <w:r>
        <w:rPr>
          <w:noProof/>
        </w:rPr>
        <w:t>–</w:t>
      </w:r>
      <w:r w:rsidRPr="00147DF5">
        <w:rPr>
          <w:noProof/>
        </w:rPr>
        <w:t xml:space="preserve"> </w:t>
      </w:r>
      <w:r>
        <w:rPr>
          <w:noProof/>
        </w:rPr>
        <w:t>83972 тыс. руб.</w:t>
      </w:r>
    </w:p>
    <w:p w:rsidR="009F757B" w:rsidRPr="00F301DC" w:rsidRDefault="009F757B" w:rsidP="00B2327E">
      <w:pPr>
        <w:ind w:firstLine="709"/>
        <w:jc w:val="both"/>
      </w:pPr>
    </w:p>
    <w:p w:rsidR="009F757B" w:rsidRDefault="009F757B" w:rsidP="00D50E94">
      <w:pPr>
        <w:pStyle w:val="30"/>
        <w:ind w:firstLine="0"/>
        <w:jc w:val="center"/>
      </w:pPr>
      <w:bookmarkStart w:id="11" w:name="_Toc536192518"/>
      <w:bookmarkStart w:id="12" w:name="_Toc188071302"/>
      <w:bookmarkStart w:id="13" w:name="_Toc251656842"/>
      <w:bookmarkStart w:id="14" w:name="_Toc474241655"/>
      <w:r w:rsidRPr="00BC43B8">
        <w:t>Воспроизводство минерально-сырьевой базы твердых полезных ископаемых</w:t>
      </w:r>
      <w:bookmarkEnd w:id="11"/>
    </w:p>
    <w:p w:rsidR="009F757B" w:rsidRPr="00BC43B8" w:rsidRDefault="009F757B" w:rsidP="00D50E94">
      <w:pPr>
        <w:pStyle w:val="30"/>
        <w:ind w:firstLine="0"/>
        <w:jc w:val="center"/>
      </w:pPr>
    </w:p>
    <w:p w:rsidR="009F757B" w:rsidRPr="00BC43B8" w:rsidRDefault="009F757B" w:rsidP="00D50E94">
      <w:pPr>
        <w:pStyle w:val="30"/>
        <w:ind w:firstLine="0"/>
        <w:jc w:val="center"/>
      </w:pPr>
      <w:bookmarkStart w:id="15" w:name="_Toc536192519"/>
      <w:bookmarkEnd w:id="12"/>
      <w:bookmarkEnd w:id="13"/>
      <w:bookmarkEnd w:id="14"/>
      <w:r w:rsidRPr="00BC43B8">
        <w:t>Воспроизводство минерально-сырьевой базы алмазов и благородных металлов</w:t>
      </w:r>
      <w:bookmarkEnd w:id="15"/>
    </w:p>
    <w:p w:rsidR="009F757B" w:rsidRPr="00BC43B8" w:rsidRDefault="009F757B" w:rsidP="00D50E94">
      <w:pPr>
        <w:jc w:val="center"/>
      </w:pPr>
    </w:p>
    <w:p w:rsidR="009F757B" w:rsidRPr="00433C7B" w:rsidRDefault="009F757B" w:rsidP="00D50E94">
      <w:pPr>
        <w:autoSpaceDE w:val="0"/>
        <w:autoSpaceDN w:val="0"/>
        <w:adjustRightInd w:val="0"/>
        <w:ind w:firstLine="709"/>
        <w:jc w:val="both"/>
        <w:rPr>
          <w:color w:val="000000"/>
          <w:szCs w:val="20"/>
        </w:rPr>
      </w:pPr>
      <w:r w:rsidRPr="00A015D7">
        <w:t xml:space="preserve">Объект: </w:t>
      </w:r>
      <w:r w:rsidRPr="00A015D7">
        <w:rPr>
          <w:b/>
        </w:rPr>
        <w:t>«</w:t>
      </w:r>
      <w:r w:rsidRPr="00A015D7">
        <w:rPr>
          <w:b/>
          <w:noProof/>
        </w:rPr>
        <w:t xml:space="preserve">Поисковые работы на рудное золото в пределах </w:t>
      </w:r>
      <w:r>
        <w:rPr>
          <w:b/>
          <w:noProof/>
        </w:rPr>
        <w:t>Карымшинского рудного поля</w:t>
      </w:r>
      <w:r w:rsidRPr="00A015D7">
        <w:rPr>
          <w:b/>
          <w:noProof/>
        </w:rPr>
        <w:t xml:space="preserve"> (Камчатский край)». </w:t>
      </w:r>
      <w:r w:rsidRPr="00A015D7">
        <w:rPr>
          <w:noProof/>
        </w:rPr>
        <w:t xml:space="preserve">Заказчик Дальнедра, подрядчик АО «Росгеология», </w:t>
      </w:r>
      <w:r w:rsidRPr="00A015D7">
        <w:rPr>
          <w:bCs/>
          <w:iCs/>
        </w:rPr>
        <w:t xml:space="preserve">начало работ </w:t>
      </w:r>
      <w:r w:rsidRPr="00A015D7">
        <w:t>I</w:t>
      </w:r>
      <w:r w:rsidRPr="00A015D7">
        <w:rPr>
          <w:lang w:val="en-US"/>
        </w:rPr>
        <w:t>I</w:t>
      </w:r>
      <w:r w:rsidRPr="00A015D7">
        <w:rPr>
          <w:bCs/>
          <w:iCs/>
        </w:rPr>
        <w:t xml:space="preserve"> квартал</w:t>
      </w:r>
      <w:r w:rsidRPr="00A015D7">
        <w:rPr>
          <w:bCs/>
          <w:i/>
          <w:iCs/>
        </w:rPr>
        <w:t xml:space="preserve"> </w:t>
      </w:r>
      <w:r w:rsidRPr="00A015D7">
        <w:rPr>
          <w:bCs/>
          <w:iCs/>
        </w:rPr>
        <w:t>201</w:t>
      </w:r>
      <w:r>
        <w:rPr>
          <w:bCs/>
          <w:iCs/>
        </w:rPr>
        <w:t>7</w:t>
      </w:r>
      <w:r w:rsidRPr="00A015D7">
        <w:rPr>
          <w:bCs/>
          <w:iCs/>
        </w:rPr>
        <w:t xml:space="preserve"> г., окончание </w:t>
      </w:r>
      <w:r>
        <w:rPr>
          <w:lang w:val="en-US"/>
        </w:rPr>
        <w:t>IV</w:t>
      </w:r>
      <w:r w:rsidRPr="00A015D7">
        <w:t xml:space="preserve"> квартал 201</w:t>
      </w:r>
      <w:r>
        <w:t>9</w:t>
      </w:r>
      <w:r w:rsidRPr="00A015D7">
        <w:t xml:space="preserve"> г., </w:t>
      </w:r>
      <w:r w:rsidRPr="00A015D7">
        <w:rPr>
          <w:noProof/>
        </w:rPr>
        <w:t xml:space="preserve">стоимость объекта </w:t>
      </w:r>
      <w:r>
        <w:rPr>
          <w:noProof/>
        </w:rPr>
        <w:t>225 000</w:t>
      </w:r>
      <w:r w:rsidRPr="00A015D7">
        <w:rPr>
          <w:noProof/>
        </w:rPr>
        <w:t xml:space="preserve"> тыс.</w:t>
      </w:r>
      <w:r w:rsidR="00C47F2A">
        <w:rPr>
          <w:noProof/>
        </w:rPr>
        <w:t xml:space="preserve"> </w:t>
      </w:r>
      <w:r w:rsidRPr="00A015D7">
        <w:rPr>
          <w:noProof/>
        </w:rPr>
        <w:t>руб., в т.ч. на 201</w:t>
      </w:r>
      <w:r>
        <w:rPr>
          <w:noProof/>
        </w:rPr>
        <w:t>8</w:t>
      </w:r>
      <w:r w:rsidRPr="00A015D7">
        <w:rPr>
          <w:noProof/>
        </w:rPr>
        <w:t xml:space="preserve"> г. </w:t>
      </w:r>
      <w:r>
        <w:rPr>
          <w:noProof/>
        </w:rPr>
        <w:t>–</w:t>
      </w:r>
      <w:r w:rsidRPr="00A015D7">
        <w:rPr>
          <w:noProof/>
        </w:rPr>
        <w:t xml:space="preserve"> </w:t>
      </w:r>
      <w:r w:rsidR="00AE04AD">
        <w:rPr>
          <w:szCs w:val="20"/>
        </w:rPr>
        <w:t xml:space="preserve">93000,089 </w:t>
      </w:r>
      <w:r w:rsidRPr="00A015D7">
        <w:rPr>
          <w:noProof/>
        </w:rPr>
        <w:t>тыс.</w:t>
      </w:r>
      <w:r w:rsidR="00C47F2A">
        <w:rPr>
          <w:noProof/>
        </w:rPr>
        <w:t xml:space="preserve"> </w:t>
      </w:r>
      <w:r w:rsidRPr="00A015D7">
        <w:rPr>
          <w:noProof/>
        </w:rPr>
        <w:t xml:space="preserve">руб. </w:t>
      </w:r>
    </w:p>
    <w:p w:rsidR="009F757B" w:rsidRPr="00A015D7" w:rsidRDefault="009F757B" w:rsidP="00BC43B8">
      <w:pPr>
        <w:ind w:firstLine="709"/>
        <w:jc w:val="both"/>
        <w:rPr>
          <w:b/>
          <w:i/>
        </w:rPr>
      </w:pPr>
      <w:r w:rsidRPr="00A015D7">
        <w:rPr>
          <w:b/>
          <w:i/>
        </w:rPr>
        <w:t>Целевое назначение работ:</w:t>
      </w:r>
    </w:p>
    <w:p w:rsidR="009F757B" w:rsidRPr="00A015D7" w:rsidRDefault="009F757B" w:rsidP="00BC43B8">
      <w:pPr>
        <w:ind w:firstLine="709"/>
        <w:jc w:val="both"/>
      </w:pPr>
      <w:r w:rsidRPr="00A015D7">
        <w:t>Выделение рудных зон и тел с золото-серебряным оруденением в пределах Карымшинского рудного поля; локализация и оценка прогнозных ресурсов золота категорий Р</w:t>
      </w:r>
      <w:r w:rsidRPr="00A015D7">
        <w:rPr>
          <w:vertAlign w:val="subscript"/>
        </w:rPr>
        <w:t>1</w:t>
      </w:r>
      <w:r w:rsidRPr="00A015D7">
        <w:t xml:space="preserve"> и Р</w:t>
      </w:r>
      <w:r w:rsidRPr="00A015D7">
        <w:rPr>
          <w:vertAlign w:val="subscript"/>
        </w:rPr>
        <w:t>2</w:t>
      </w:r>
      <w:r w:rsidRPr="00A015D7">
        <w:t>; рекомендации по направлению дальнейших ГРР.</w:t>
      </w:r>
    </w:p>
    <w:p w:rsidR="009F757B" w:rsidRPr="008E40A7" w:rsidRDefault="009F757B" w:rsidP="008E40A7">
      <w:pPr>
        <w:ind w:firstLine="709"/>
        <w:jc w:val="both"/>
      </w:pPr>
      <w:r w:rsidRPr="008E40A7">
        <w:t>В соответствии с календарным планом в 2018 год</w:t>
      </w:r>
      <w:r>
        <w:t>у</w:t>
      </w:r>
      <w:r w:rsidRPr="008E40A7">
        <w:t xml:space="preserve"> предусмотрено выполнение следующих работ:</w:t>
      </w:r>
    </w:p>
    <w:p w:rsidR="009F757B" w:rsidRDefault="009F757B" w:rsidP="00304309">
      <w:pPr>
        <w:ind w:firstLine="709"/>
        <w:jc w:val="both"/>
      </w:pPr>
      <w:r w:rsidRPr="00E81E68">
        <w:t>Выполнение камеральной обработки результатов ГРР 2017 года.</w:t>
      </w:r>
    </w:p>
    <w:p w:rsidR="009F757B" w:rsidRDefault="009F757B" w:rsidP="00304309">
      <w:pPr>
        <w:tabs>
          <w:tab w:val="left" w:pos="720"/>
        </w:tabs>
        <w:suppressAutoHyphens/>
        <w:ind w:firstLine="709"/>
        <w:jc w:val="both"/>
      </w:pPr>
      <w:r>
        <w:t>С</w:t>
      </w:r>
      <w:r w:rsidRPr="000B7224">
        <w:t>остав</w:t>
      </w:r>
      <w:r>
        <w:t>ление</w:t>
      </w:r>
      <w:r w:rsidRPr="000B7224">
        <w:t xml:space="preserve"> </w:t>
      </w:r>
      <w:r>
        <w:t>схем, планов</w:t>
      </w:r>
      <w:r w:rsidRPr="000B7224">
        <w:t xml:space="preserve"> </w:t>
      </w:r>
      <w:r>
        <w:rPr>
          <w:bCs/>
        </w:rPr>
        <w:t xml:space="preserve">и разрезов, отражающих результаты поисковых работ 1 этапа. </w:t>
      </w:r>
      <w:r>
        <w:t>В</w:t>
      </w:r>
      <w:r w:rsidRPr="004D29D7">
        <w:t>ыделение</w:t>
      </w:r>
      <w:r>
        <w:t xml:space="preserve"> по результатам</w:t>
      </w:r>
      <w:r w:rsidRPr="004D29D7">
        <w:t xml:space="preserve"> </w:t>
      </w:r>
      <w:r>
        <w:t xml:space="preserve">работ 1 этапа </w:t>
      </w:r>
      <w:r w:rsidRPr="004D29D7">
        <w:t xml:space="preserve">перспективных участков для </w:t>
      </w:r>
      <w:r>
        <w:t>постановки</w:t>
      </w:r>
      <w:r w:rsidRPr="004D29D7">
        <w:t xml:space="preserve"> заверочных работ</w:t>
      </w:r>
      <w:r>
        <w:t>.</w:t>
      </w:r>
    </w:p>
    <w:p w:rsidR="009F757B" w:rsidRDefault="009F757B" w:rsidP="00304309">
      <w:pPr>
        <w:ind w:firstLine="709"/>
        <w:jc w:val="both"/>
      </w:pPr>
      <w:r>
        <w:t>Проведение г</w:t>
      </w:r>
      <w:r>
        <w:rPr>
          <w:color w:val="000000"/>
          <w:spacing w:val="-5"/>
          <w:lang w:eastAsia="en-US"/>
        </w:rPr>
        <w:t>еологических</w:t>
      </w:r>
      <w:r w:rsidRPr="004D29D7">
        <w:rPr>
          <w:color w:val="000000"/>
          <w:spacing w:val="-5"/>
          <w:lang w:eastAsia="en-US"/>
        </w:rPr>
        <w:t xml:space="preserve"> маршрут</w:t>
      </w:r>
      <w:r>
        <w:rPr>
          <w:color w:val="000000"/>
          <w:spacing w:val="-5"/>
          <w:lang w:eastAsia="en-US"/>
        </w:rPr>
        <w:t>ов, отбор штуфных и сколковых проб.</w:t>
      </w:r>
    </w:p>
    <w:p w:rsidR="009F757B" w:rsidRDefault="009F757B" w:rsidP="00304309">
      <w:pPr>
        <w:ind w:firstLine="709"/>
        <w:jc w:val="both"/>
      </w:pPr>
      <w:r>
        <w:t>Проведение комплекса горно-буровых работ на перспективных участках в пределах установленных зон золото-серебряного оруденения, включающего проходку поверхностных горных выработок (канав, в том числе магистральных), бурение колонковых скважин глубиной до 150</w:t>
      </w:r>
      <w:r w:rsidRPr="00B67FC1">
        <w:t>,0 м</w:t>
      </w:r>
      <w:r>
        <w:t xml:space="preserve"> с комплексом ГИС.</w:t>
      </w:r>
    </w:p>
    <w:p w:rsidR="009F757B" w:rsidRDefault="009F757B" w:rsidP="00304309">
      <w:pPr>
        <w:suppressAutoHyphens/>
        <w:ind w:firstLine="709"/>
        <w:jc w:val="both"/>
      </w:pPr>
      <w:r>
        <w:t>Топографо-геодезические, о</w:t>
      </w:r>
      <w:r w:rsidRPr="00773EBF">
        <w:t>пробовательские</w:t>
      </w:r>
      <w:r>
        <w:t xml:space="preserve"> (в том числе, отбор технологической пробы) и сопутствующие работы.</w:t>
      </w:r>
      <w:r w:rsidRPr="00773EBF">
        <w:t xml:space="preserve"> </w:t>
      </w:r>
    </w:p>
    <w:p w:rsidR="009F757B" w:rsidRPr="00A73FFD" w:rsidRDefault="009F757B" w:rsidP="00304309">
      <w:pPr>
        <w:suppressAutoHyphens/>
        <w:ind w:firstLine="709"/>
        <w:jc w:val="both"/>
      </w:pPr>
      <w:r>
        <w:t>Л</w:t>
      </w:r>
      <w:r w:rsidRPr="00A73FFD">
        <w:t>абораторно-аналитические исследования и камеральные работы.</w:t>
      </w:r>
    </w:p>
    <w:p w:rsidR="009F757B" w:rsidRPr="00DF668F" w:rsidRDefault="009F757B" w:rsidP="00304309">
      <w:pPr>
        <w:ind w:firstLine="709"/>
        <w:jc w:val="both"/>
      </w:pPr>
      <w:r>
        <w:t xml:space="preserve">Уточнение </w:t>
      </w:r>
      <w:r w:rsidRPr="00EC0D54">
        <w:t>геолого-поисковых моделей ожидаемых геолого-промышленных типов месторождений применительно к геологическим условиям площади работ.</w:t>
      </w:r>
    </w:p>
    <w:p w:rsidR="009F757B" w:rsidRDefault="009F757B" w:rsidP="00304309">
      <w:pPr>
        <w:suppressAutoHyphens/>
        <w:ind w:firstLine="709"/>
        <w:jc w:val="both"/>
      </w:pPr>
      <w:r>
        <w:rPr>
          <w:bCs/>
        </w:rPr>
        <w:t>Изучение вещественного состава руд и метасоматитов.</w:t>
      </w:r>
    </w:p>
    <w:p w:rsidR="009F757B" w:rsidRDefault="009F757B" w:rsidP="00304309">
      <w:pPr>
        <w:tabs>
          <w:tab w:val="left" w:pos="720"/>
        </w:tabs>
        <w:suppressAutoHyphens/>
        <w:ind w:firstLine="709"/>
        <w:jc w:val="both"/>
      </w:pPr>
      <w:r>
        <w:t xml:space="preserve">Определение по результатам работ рудных сечений, соответствующих основным </w:t>
      </w:r>
      <w:r w:rsidRPr="004D29D7">
        <w:t>оценочным параметрам.</w:t>
      </w:r>
    </w:p>
    <w:p w:rsidR="009F757B" w:rsidRDefault="009F757B" w:rsidP="00304309">
      <w:pPr>
        <w:ind w:firstLine="709"/>
        <w:jc w:val="both"/>
      </w:pPr>
      <w:r>
        <w:t>Составление</w:t>
      </w:r>
      <w:r w:rsidRPr="00A73FFD">
        <w:t xml:space="preserve"> графических материалов (карты, разрезы, схемы</w:t>
      </w:r>
      <w:r>
        <w:t>, документация канав и скважин</w:t>
      </w:r>
      <w:r w:rsidRPr="00A73FFD">
        <w:t>) по результатам работ I и II этапов масштаба 1:10</w:t>
      </w:r>
      <w:r>
        <w:t xml:space="preserve"> </w:t>
      </w:r>
      <w:r w:rsidRPr="00A73FFD">
        <w:t>000 и детальнее.</w:t>
      </w:r>
    </w:p>
    <w:p w:rsidR="009F757B" w:rsidRDefault="009F757B" w:rsidP="00304309">
      <w:pPr>
        <w:ind w:firstLine="709"/>
        <w:jc w:val="both"/>
      </w:pPr>
      <w:r w:rsidRPr="00A73FFD">
        <w:t xml:space="preserve">Уточнение карты золотоносности </w:t>
      </w:r>
      <w:r w:rsidRPr="00C77678">
        <w:t>Карымшинского рудного поля</w:t>
      </w:r>
      <w:r>
        <w:t xml:space="preserve"> масштаба </w:t>
      </w:r>
      <w:r w:rsidRPr="00C77678">
        <w:t>1:25 000 на геологической основе и легенды к ней</w:t>
      </w:r>
      <w:r>
        <w:t>.</w:t>
      </w:r>
    </w:p>
    <w:p w:rsidR="009F757B" w:rsidRDefault="009F757B" w:rsidP="00304309">
      <w:pPr>
        <w:ind w:firstLine="709"/>
        <w:jc w:val="both"/>
      </w:pPr>
      <w:r w:rsidRPr="00A73FFD">
        <w:t>Составление информационных геологических отчетов</w:t>
      </w:r>
      <w:r>
        <w:t>.</w:t>
      </w:r>
    </w:p>
    <w:p w:rsidR="009F757B" w:rsidRDefault="009F757B" w:rsidP="00304309">
      <w:pPr>
        <w:ind w:firstLine="709"/>
        <w:jc w:val="both"/>
      </w:pPr>
    </w:p>
    <w:p w:rsidR="00AE04AD" w:rsidRDefault="009F757B" w:rsidP="00AE04AD">
      <w:pPr>
        <w:widowControl w:val="0"/>
        <w:ind w:firstLine="709"/>
        <w:jc w:val="both"/>
        <w:rPr>
          <w:snapToGrid w:val="0"/>
        </w:rPr>
      </w:pPr>
      <w:r w:rsidRPr="00E1562B">
        <w:rPr>
          <w:snapToGrid w:val="0"/>
        </w:rPr>
        <w:t xml:space="preserve">В </w:t>
      </w:r>
      <w:r w:rsidRPr="00304309">
        <w:rPr>
          <w:b/>
          <w:snapToGrid w:val="0"/>
        </w:rPr>
        <w:t>2018 год</w:t>
      </w:r>
      <w:r w:rsidR="00AE04AD">
        <w:rPr>
          <w:b/>
          <w:snapToGrid w:val="0"/>
        </w:rPr>
        <w:t>у</w:t>
      </w:r>
      <w:r w:rsidRPr="00E1562B">
        <w:rPr>
          <w:snapToGrid w:val="0"/>
        </w:rPr>
        <w:t xml:space="preserve"> выполнены следующие основные виды поисковых работ: </w:t>
      </w:r>
    </w:p>
    <w:p w:rsidR="00AE04AD" w:rsidRPr="00AE04AD" w:rsidRDefault="00AE04AD" w:rsidP="00AB0766">
      <w:pPr>
        <w:pStyle w:val="aff"/>
        <w:widowControl w:val="0"/>
        <w:numPr>
          <w:ilvl w:val="0"/>
          <w:numId w:val="33"/>
        </w:numPr>
        <w:spacing w:after="0" w:line="240" w:lineRule="auto"/>
        <w:ind w:left="425" w:hanging="357"/>
        <w:jc w:val="both"/>
        <w:rPr>
          <w:rFonts w:ascii="Times New Roman" w:hAnsi="Times New Roman"/>
          <w:snapToGrid w:val="0"/>
          <w:sz w:val="24"/>
          <w:szCs w:val="24"/>
        </w:rPr>
      </w:pPr>
      <w:r w:rsidRPr="00AE04AD">
        <w:rPr>
          <w:rFonts w:ascii="Times New Roman" w:hAnsi="Times New Roman"/>
          <w:snapToGrid w:val="0"/>
          <w:sz w:val="24"/>
          <w:szCs w:val="24"/>
        </w:rPr>
        <w:t xml:space="preserve">поисковые геологические маршруты – 50 пог. км, </w:t>
      </w:r>
    </w:p>
    <w:p w:rsidR="00AE04AD" w:rsidRPr="00AE04AD" w:rsidRDefault="00AE04AD" w:rsidP="00AB0766">
      <w:pPr>
        <w:widowControl w:val="0"/>
        <w:numPr>
          <w:ilvl w:val="0"/>
          <w:numId w:val="32"/>
        </w:numPr>
        <w:ind w:left="425" w:hanging="357"/>
        <w:jc w:val="both"/>
        <w:rPr>
          <w:snapToGrid w:val="0"/>
        </w:rPr>
      </w:pPr>
      <w:r w:rsidRPr="00AE04AD">
        <w:rPr>
          <w:snapToGrid w:val="0"/>
        </w:rPr>
        <w:t xml:space="preserve">бурение колонковых скважин с комплексом ГИС – 3350 п. м; </w:t>
      </w:r>
    </w:p>
    <w:p w:rsidR="00AE04AD" w:rsidRDefault="00AE04AD" w:rsidP="00AB0766">
      <w:pPr>
        <w:widowControl w:val="0"/>
        <w:numPr>
          <w:ilvl w:val="0"/>
          <w:numId w:val="32"/>
        </w:numPr>
        <w:ind w:left="426"/>
        <w:jc w:val="both"/>
        <w:rPr>
          <w:snapToGrid w:val="0"/>
        </w:rPr>
      </w:pPr>
      <w:r w:rsidRPr="00E1562B">
        <w:rPr>
          <w:snapToGrid w:val="0"/>
        </w:rPr>
        <w:t xml:space="preserve">проходка канав – </w:t>
      </w:r>
      <w:r>
        <w:rPr>
          <w:snapToGrid w:val="0"/>
        </w:rPr>
        <w:t>10850</w:t>
      </w:r>
      <w:r w:rsidRPr="00E1562B">
        <w:rPr>
          <w:snapToGrid w:val="0"/>
        </w:rPr>
        <w:t xml:space="preserve"> м</w:t>
      </w:r>
      <w:r w:rsidRPr="00EF3129">
        <w:rPr>
          <w:snapToGrid w:val="0"/>
          <w:vertAlign w:val="superscript"/>
        </w:rPr>
        <w:t>3</w:t>
      </w:r>
      <w:r w:rsidRPr="00E1562B">
        <w:rPr>
          <w:snapToGrid w:val="0"/>
        </w:rPr>
        <w:t xml:space="preserve">, </w:t>
      </w:r>
    </w:p>
    <w:p w:rsidR="00AE04AD" w:rsidRDefault="00AE04AD" w:rsidP="00AB0766">
      <w:pPr>
        <w:widowControl w:val="0"/>
        <w:numPr>
          <w:ilvl w:val="0"/>
          <w:numId w:val="32"/>
        </w:numPr>
        <w:ind w:left="426"/>
        <w:jc w:val="both"/>
        <w:rPr>
          <w:snapToGrid w:val="0"/>
        </w:rPr>
      </w:pPr>
      <w:r w:rsidRPr="005A72F1">
        <w:rPr>
          <w:snapToGrid w:val="0"/>
        </w:rPr>
        <w:t>маркшейдерское сопровождение канав – 469 пог. м</w:t>
      </w:r>
      <w:r>
        <w:rPr>
          <w:snapToGrid w:val="0"/>
        </w:rPr>
        <w:t xml:space="preserve">; </w:t>
      </w:r>
    </w:p>
    <w:p w:rsidR="00AE04AD" w:rsidRDefault="00AE04AD" w:rsidP="00AB0766">
      <w:pPr>
        <w:widowControl w:val="0"/>
        <w:numPr>
          <w:ilvl w:val="0"/>
          <w:numId w:val="32"/>
        </w:numPr>
        <w:ind w:left="426"/>
        <w:jc w:val="both"/>
        <w:rPr>
          <w:snapToGrid w:val="0"/>
        </w:rPr>
      </w:pPr>
      <w:r w:rsidRPr="00E1562B">
        <w:rPr>
          <w:snapToGrid w:val="0"/>
        </w:rPr>
        <w:t xml:space="preserve">геологическая документация канав – </w:t>
      </w:r>
      <w:r>
        <w:rPr>
          <w:snapToGrid w:val="0"/>
        </w:rPr>
        <w:t>469</w:t>
      </w:r>
      <w:r w:rsidRPr="00E1562B">
        <w:rPr>
          <w:snapToGrid w:val="0"/>
        </w:rPr>
        <w:t xml:space="preserve"> м; </w:t>
      </w:r>
    </w:p>
    <w:p w:rsidR="00AE04AD" w:rsidRDefault="00AE04AD" w:rsidP="00AB0766">
      <w:pPr>
        <w:widowControl w:val="0"/>
        <w:numPr>
          <w:ilvl w:val="0"/>
          <w:numId w:val="32"/>
        </w:numPr>
        <w:ind w:left="426"/>
        <w:jc w:val="both"/>
        <w:rPr>
          <w:snapToGrid w:val="0"/>
        </w:rPr>
      </w:pPr>
      <w:r w:rsidRPr="00E1562B">
        <w:rPr>
          <w:snapToGrid w:val="0"/>
        </w:rPr>
        <w:t>бороздовое опробование - 4</w:t>
      </w:r>
      <w:r>
        <w:rPr>
          <w:snapToGrid w:val="0"/>
        </w:rPr>
        <w:t>69</w:t>
      </w:r>
      <w:r w:rsidRPr="00E1562B">
        <w:rPr>
          <w:snapToGrid w:val="0"/>
        </w:rPr>
        <w:t xml:space="preserve"> пог. м; </w:t>
      </w:r>
    </w:p>
    <w:p w:rsidR="00AE04AD" w:rsidRPr="005A72F1" w:rsidRDefault="00AE04AD" w:rsidP="00AB0766">
      <w:pPr>
        <w:widowControl w:val="0"/>
        <w:numPr>
          <w:ilvl w:val="0"/>
          <w:numId w:val="32"/>
        </w:numPr>
        <w:ind w:left="426"/>
        <w:jc w:val="both"/>
        <w:rPr>
          <w:snapToGrid w:val="0"/>
        </w:rPr>
      </w:pPr>
      <w:r w:rsidRPr="005A72F1">
        <w:rPr>
          <w:snapToGrid w:val="0"/>
        </w:rPr>
        <w:t xml:space="preserve">керновое опробование – 3350 п. м; </w:t>
      </w:r>
    </w:p>
    <w:p w:rsidR="00AE04AD" w:rsidRDefault="00AE04AD" w:rsidP="00AB0766">
      <w:pPr>
        <w:widowControl w:val="0"/>
        <w:numPr>
          <w:ilvl w:val="0"/>
          <w:numId w:val="32"/>
        </w:numPr>
        <w:ind w:left="426"/>
        <w:jc w:val="both"/>
        <w:rPr>
          <w:snapToGrid w:val="0"/>
        </w:rPr>
      </w:pPr>
      <w:r>
        <w:rPr>
          <w:snapToGrid w:val="0"/>
        </w:rPr>
        <w:t xml:space="preserve">камеральные, аналитические работы. </w:t>
      </w:r>
    </w:p>
    <w:p w:rsidR="009F757B" w:rsidRPr="000F54DE" w:rsidRDefault="009F757B" w:rsidP="005F7781">
      <w:pPr>
        <w:ind w:firstLine="709"/>
        <w:contextualSpacing/>
        <w:jc w:val="both"/>
      </w:pPr>
      <w:r w:rsidRPr="000F54DE">
        <w:t>Выполнены также работы по неисполненным обязательствам 2017 года.</w:t>
      </w:r>
    </w:p>
    <w:p w:rsidR="009F757B" w:rsidRDefault="009F757B" w:rsidP="00304309">
      <w:pPr>
        <w:widowControl w:val="0"/>
        <w:ind w:firstLine="709"/>
        <w:jc w:val="both"/>
        <w:rPr>
          <w:snapToGrid w:val="0"/>
        </w:rPr>
      </w:pPr>
      <w:r w:rsidRPr="000F54DE">
        <w:rPr>
          <w:snapToGrid w:val="0"/>
        </w:rPr>
        <w:t xml:space="preserve">Работы проводились в пределах участков Карымшинский, Северный и вне участков </w:t>
      </w:r>
      <w:r w:rsidRPr="005C33B6">
        <w:rPr>
          <w:snapToGrid w:val="0"/>
        </w:rPr>
        <w:t>поисковых работ.</w:t>
      </w:r>
      <w:r>
        <w:rPr>
          <w:snapToGrid w:val="0"/>
        </w:rPr>
        <w:t xml:space="preserve"> </w:t>
      </w:r>
    </w:p>
    <w:p w:rsidR="009F757B" w:rsidRPr="006E1335" w:rsidRDefault="009F757B" w:rsidP="00304309">
      <w:pPr>
        <w:ind w:firstLine="709"/>
        <w:jc w:val="both"/>
        <w:rPr>
          <w:rFonts w:ascii="Times New Roman CYR" w:hAnsi="Times New Roman CYR" w:cs="Times New Roman CYR"/>
        </w:rPr>
      </w:pPr>
      <w:r w:rsidRPr="006E1335">
        <w:rPr>
          <w:rFonts w:ascii="Times New Roman CYR" w:hAnsi="Times New Roman CYR" w:cs="Times New Roman CYR"/>
        </w:rPr>
        <w:t>В результате проведения поисковых маршрутов установлены и опробованы новые потенциально продуктивные жильные и жильно-прожилковые зоны кварцевого, карбонатного и смешанного состава различной мощности, как в пределах поисковых участков, так и на границах лицензионной площади. Выявлены новые потенциально-продуктивные жильные зоны, увеличивающие перспективность Карымшинской площади в целом.</w:t>
      </w:r>
    </w:p>
    <w:p w:rsidR="009F757B" w:rsidRPr="006E1335" w:rsidRDefault="009F757B" w:rsidP="00304309">
      <w:pPr>
        <w:ind w:firstLine="709"/>
        <w:jc w:val="both"/>
        <w:rPr>
          <w:rFonts w:ascii="Times New Roman CYR" w:hAnsi="Times New Roman CYR" w:cs="Times New Roman CYR"/>
        </w:rPr>
      </w:pPr>
      <w:r w:rsidRPr="006E1335">
        <w:rPr>
          <w:rFonts w:ascii="Times New Roman CYR" w:hAnsi="Times New Roman CYR" w:cs="Times New Roman CYR"/>
        </w:rPr>
        <w:t xml:space="preserve">На участке Северный </w:t>
      </w:r>
      <w:r w:rsidRPr="006E1335">
        <w:t>выделен контур и направление простирания обширной зоны метасоматитов, метасоматиты развиваются по туфам Карымшинского комплекса и представлены преимущественно аргиллизитами с различной степенью окварцевания с зонами маломощного кварцевого прожилкования, кварц-каолинитовыми метасоматитами, каолинит кварцевыми метасоматитами, вплоть до вторичных кварцитов. Зона простирается на 3,5 км, на юге перекрывается риолитами балаганчиковского комплекса, на север зона простирается далее по участку Геофизический и уходит за границу площади.</w:t>
      </w:r>
    </w:p>
    <w:p w:rsidR="009F757B" w:rsidRPr="006E1335" w:rsidRDefault="009F757B" w:rsidP="00304309">
      <w:pPr>
        <w:ind w:firstLine="709"/>
        <w:jc w:val="both"/>
        <w:rPr>
          <w:rFonts w:ascii="Times New Roman CYR" w:hAnsi="Times New Roman CYR" w:cs="Times New Roman CYR"/>
        </w:rPr>
      </w:pPr>
      <w:bookmarkStart w:id="16" w:name="_Hlk499559960"/>
      <w:r w:rsidRPr="006E1335">
        <w:rPr>
          <w:rFonts w:ascii="Times New Roman CYR" w:hAnsi="Times New Roman CYR" w:cs="Times New Roman CYR"/>
        </w:rPr>
        <w:t>Геофизическими исследованиями в центральной части участка Карымшинский подтверждено развитие высокоомных областей на глубинах до 160 м, которые по своему сопротивлению могут отвечать зонам кварцевого прожилкования и околожильным метасоматитам.  На участке Северном выделена обширная высокоомная аномалия</w:t>
      </w:r>
      <w:r w:rsidR="00956FDD">
        <w:rPr>
          <w:rFonts w:ascii="Times New Roman CYR" w:hAnsi="Times New Roman CYR" w:cs="Times New Roman CYR"/>
        </w:rPr>
        <w:t>,</w:t>
      </w:r>
      <w:r w:rsidRPr="006E1335">
        <w:rPr>
          <w:rFonts w:ascii="Times New Roman CYR" w:hAnsi="Times New Roman CYR" w:cs="Times New Roman CYR"/>
        </w:rPr>
        <w:t xml:space="preserve"> которая может отвечать зонам интенсивного кварцевого прожилкования. </w:t>
      </w:r>
    </w:p>
    <w:bookmarkEnd w:id="16"/>
    <w:p w:rsidR="009F757B" w:rsidRPr="006E1335" w:rsidRDefault="009F757B" w:rsidP="00304309">
      <w:pPr>
        <w:ind w:firstLine="709"/>
        <w:contextualSpacing/>
        <w:jc w:val="both"/>
      </w:pPr>
      <w:r w:rsidRPr="006E1335">
        <w:t>В центральной части участка Северный поверхностными горными выработками вскрыта минерализованная зона. Установленная мощность потенциально продуктивных образований варьирует от 40 до 80 метров. Зоны сложены метасоматическими породами различной степени проработки с интенсивным кварцевым прожилкованием и рудной минерализацией. Также буровыми скважинами подтверждено наличие мощных зон прожилкования на глубине.</w:t>
      </w:r>
    </w:p>
    <w:p w:rsidR="009F757B" w:rsidRDefault="009F757B" w:rsidP="00304309">
      <w:pPr>
        <w:ind w:firstLine="709"/>
        <w:contextualSpacing/>
        <w:jc w:val="both"/>
      </w:pPr>
      <w:r w:rsidRPr="006E1335">
        <w:t>На участке Карымшинском выполнены три проектных буровых профиля с целью локализации и оценки прогнозных ресурсов золота категории Р</w:t>
      </w:r>
      <w:r w:rsidRPr="006E1335">
        <w:rPr>
          <w:vertAlign w:val="subscript"/>
        </w:rPr>
        <w:t>1</w:t>
      </w:r>
      <w:r w:rsidRPr="006E1335">
        <w:t>. Мощность и состав вскрытых жильных зон в целом соответствует установленным на поверхности предшественниками.</w:t>
      </w:r>
    </w:p>
    <w:p w:rsidR="009F757B" w:rsidRDefault="009F757B" w:rsidP="00304309">
      <w:pPr>
        <w:ind w:firstLine="709"/>
        <w:contextualSpacing/>
        <w:jc w:val="both"/>
      </w:pPr>
    </w:p>
    <w:p w:rsidR="009F757B" w:rsidRDefault="009F757B" w:rsidP="00304309">
      <w:pPr>
        <w:ind w:firstLine="709"/>
        <w:contextualSpacing/>
        <w:jc w:val="both"/>
        <w:rPr>
          <w:noProof/>
        </w:rPr>
      </w:pPr>
      <w:r>
        <w:t xml:space="preserve">Объект: </w:t>
      </w:r>
      <w:r w:rsidRPr="00BD53D4">
        <w:rPr>
          <w:b/>
        </w:rPr>
        <w:t>«Поисковые работы на рудное золото в пределах рудного поля Эвевпента (Камчатский край)»,</w:t>
      </w:r>
      <w:r>
        <w:t xml:space="preserve"> </w:t>
      </w:r>
      <w:r w:rsidRPr="003C2587">
        <w:rPr>
          <w:noProof/>
        </w:rPr>
        <w:t xml:space="preserve">Заказчик Дальнедра, подрядчик АО «Росгеология», </w:t>
      </w:r>
      <w:r w:rsidRPr="003C2587">
        <w:rPr>
          <w:bCs/>
          <w:kern w:val="28"/>
        </w:rPr>
        <w:t xml:space="preserve">Государственный контракт от </w:t>
      </w:r>
      <w:r>
        <w:rPr>
          <w:bCs/>
          <w:kern w:val="28"/>
        </w:rPr>
        <w:t>24.06.</w:t>
      </w:r>
      <w:r w:rsidRPr="003C2587">
        <w:rPr>
          <w:bCs/>
          <w:kern w:val="28"/>
        </w:rPr>
        <w:t>201</w:t>
      </w:r>
      <w:r>
        <w:rPr>
          <w:bCs/>
          <w:kern w:val="28"/>
        </w:rPr>
        <w:t>8 г. № 10</w:t>
      </w:r>
      <w:r w:rsidRPr="003C2587">
        <w:rPr>
          <w:bCs/>
          <w:kern w:val="28"/>
        </w:rPr>
        <w:t>/201</w:t>
      </w:r>
      <w:r>
        <w:rPr>
          <w:bCs/>
          <w:kern w:val="28"/>
        </w:rPr>
        <w:t>8</w:t>
      </w:r>
      <w:r w:rsidRPr="003C2587">
        <w:t>.</w:t>
      </w:r>
      <w:r w:rsidRPr="003C2587">
        <w:rPr>
          <w:bCs/>
          <w:iCs/>
        </w:rPr>
        <w:t xml:space="preserve"> Начало работ</w:t>
      </w:r>
      <w:r>
        <w:rPr>
          <w:bCs/>
          <w:iCs/>
        </w:rPr>
        <w:t xml:space="preserve"> </w:t>
      </w:r>
      <w:r w:rsidRPr="003C2587">
        <w:t>I</w:t>
      </w:r>
      <w:r w:rsidRPr="003C2587">
        <w:rPr>
          <w:lang w:val="en-US"/>
        </w:rPr>
        <w:t>I</w:t>
      </w:r>
      <w:r>
        <w:t>-</w:t>
      </w:r>
      <w:r w:rsidRPr="003C2587">
        <w:t>I</w:t>
      </w:r>
      <w:r w:rsidRPr="003C2587">
        <w:rPr>
          <w:lang w:val="en-US"/>
        </w:rPr>
        <w:t>II</w:t>
      </w:r>
      <w:r w:rsidRPr="003C2587">
        <w:rPr>
          <w:bCs/>
          <w:iCs/>
        </w:rPr>
        <w:t xml:space="preserve"> квартал</w:t>
      </w:r>
      <w:r w:rsidRPr="003C2587">
        <w:rPr>
          <w:bCs/>
          <w:i/>
          <w:iCs/>
        </w:rPr>
        <w:t xml:space="preserve"> </w:t>
      </w:r>
      <w:r w:rsidRPr="003C2587">
        <w:rPr>
          <w:bCs/>
          <w:iCs/>
        </w:rPr>
        <w:t>201</w:t>
      </w:r>
      <w:r>
        <w:rPr>
          <w:bCs/>
          <w:iCs/>
        </w:rPr>
        <w:t>8</w:t>
      </w:r>
      <w:r w:rsidRPr="003C2587">
        <w:rPr>
          <w:bCs/>
          <w:iCs/>
        </w:rPr>
        <w:t xml:space="preserve"> г., окончание </w:t>
      </w:r>
      <w:r w:rsidRPr="003C2587">
        <w:t>I</w:t>
      </w:r>
      <w:r w:rsidRPr="003C2587">
        <w:rPr>
          <w:lang w:val="en-US"/>
        </w:rPr>
        <w:t>V</w:t>
      </w:r>
      <w:r w:rsidRPr="003C2587">
        <w:t xml:space="preserve"> квартал 20</w:t>
      </w:r>
      <w:r>
        <w:t>20</w:t>
      </w:r>
      <w:r w:rsidRPr="003C2587">
        <w:t xml:space="preserve"> г., </w:t>
      </w:r>
      <w:r w:rsidRPr="003C2587">
        <w:rPr>
          <w:noProof/>
        </w:rPr>
        <w:t xml:space="preserve">стоимость работ </w:t>
      </w:r>
      <w:r>
        <w:rPr>
          <w:noProof/>
        </w:rPr>
        <w:t>27</w:t>
      </w:r>
      <w:r w:rsidRPr="003C2587">
        <w:rPr>
          <w:noProof/>
        </w:rPr>
        <w:t>0 000 тыс.</w:t>
      </w:r>
      <w:r w:rsidR="00C47F2A">
        <w:rPr>
          <w:noProof/>
        </w:rPr>
        <w:t xml:space="preserve"> </w:t>
      </w:r>
      <w:r w:rsidRPr="003C2587">
        <w:rPr>
          <w:noProof/>
        </w:rPr>
        <w:t>руб., на 201</w:t>
      </w:r>
      <w:r>
        <w:rPr>
          <w:noProof/>
        </w:rPr>
        <w:t>8</w:t>
      </w:r>
      <w:r w:rsidRPr="003C2587">
        <w:rPr>
          <w:noProof/>
        </w:rPr>
        <w:t xml:space="preserve"> год </w:t>
      </w:r>
      <w:r>
        <w:rPr>
          <w:noProof/>
        </w:rPr>
        <w:t xml:space="preserve">65 000 </w:t>
      </w:r>
      <w:r w:rsidRPr="003C2587">
        <w:rPr>
          <w:noProof/>
        </w:rPr>
        <w:t>тыс. руб.</w:t>
      </w:r>
    </w:p>
    <w:p w:rsidR="009F757B" w:rsidRPr="001B688C" w:rsidRDefault="009F757B" w:rsidP="00BD53D4">
      <w:pPr>
        <w:ind w:firstLine="709"/>
        <w:jc w:val="both"/>
        <w:rPr>
          <w:i/>
        </w:rPr>
      </w:pPr>
      <w:r w:rsidRPr="00BD53D4">
        <w:rPr>
          <w:b/>
          <w:i/>
          <w:noProof/>
        </w:rPr>
        <w:t>Целевое назначение</w:t>
      </w:r>
      <w:r>
        <w:rPr>
          <w:noProof/>
        </w:rPr>
        <w:t xml:space="preserve">: </w:t>
      </w:r>
      <w:r w:rsidRPr="001B688C">
        <w:t>Выделение рудных жил и зон с золотым оруденением в границах рудного поля Эвевпента, отвечающих оценочным параметрам. Локализация и оценка прогнозных ресурсов золота категории Р</w:t>
      </w:r>
      <w:r w:rsidRPr="001B688C">
        <w:rPr>
          <w:vertAlign w:val="subscript"/>
        </w:rPr>
        <w:t>1</w:t>
      </w:r>
      <w:r w:rsidRPr="001B688C">
        <w:t xml:space="preserve"> и Р</w:t>
      </w:r>
      <w:r w:rsidRPr="001B688C">
        <w:rPr>
          <w:vertAlign w:val="subscript"/>
        </w:rPr>
        <w:t>2</w:t>
      </w:r>
      <w:r w:rsidRPr="001B688C">
        <w:t xml:space="preserve">. </w:t>
      </w:r>
    </w:p>
    <w:p w:rsidR="009F757B" w:rsidRDefault="009F757B" w:rsidP="00BD53D4">
      <w:pPr>
        <w:ind w:firstLine="720"/>
        <w:jc w:val="both"/>
      </w:pPr>
      <w:r w:rsidRPr="00120E72">
        <w:t>В соответствии с календарным планом в 2018 год</w:t>
      </w:r>
      <w:r w:rsidR="00956FDD">
        <w:t>у</w:t>
      </w:r>
      <w:r w:rsidRPr="00120E72">
        <w:t xml:space="preserve"> предусмотрено выполнение следующих работ:</w:t>
      </w:r>
    </w:p>
    <w:p w:rsidR="00956FDD" w:rsidRPr="00B52FA4" w:rsidRDefault="00956FDD" w:rsidP="00956FDD">
      <w:pPr>
        <w:ind w:firstLine="709"/>
        <w:jc w:val="both"/>
        <w:rPr>
          <w:lang w:eastAsia="x-none"/>
        </w:rPr>
      </w:pPr>
      <w:r w:rsidRPr="00B52FA4">
        <w:rPr>
          <w:lang w:eastAsia="x-none"/>
        </w:rPr>
        <w:t>- Составление и утверждение проектной документации.</w:t>
      </w:r>
    </w:p>
    <w:p w:rsidR="00956FDD" w:rsidRPr="00B52FA4" w:rsidRDefault="00956FDD" w:rsidP="00956FDD">
      <w:pPr>
        <w:ind w:firstLine="709"/>
        <w:jc w:val="both"/>
        <w:rPr>
          <w:lang w:eastAsia="x-none"/>
        </w:rPr>
      </w:pPr>
      <w:r w:rsidRPr="00B52FA4">
        <w:rPr>
          <w:lang w:eastAsia="x-none"/>
        </w:rPr>
        <w:lastRenderedPageBreak/>
        <w:t>- Анализ материалов предшественников по геологическому строению района работ, позиции проявлений золото-серебряной минерализации и их характеристики с созданием предварительных электронных каталогов данных, в том числе по россыпной золотоносности.</w:t>
      </w:r>
    </w:p>
    <w:p w:rsidR="00956FDD" w:rsidRPr="00B52FA4" w:rsidRDefault="00956FDD" w:rsidP="00956FDD">
      <w:pPr>
        <w:ind w:firstLine="709"/>
        <w:jc w:val="both"/>
        <w:rPr>
          <w:lang w:eastAsia="x-none"/>
        </w:rPr>
      </w:pPr>
      <w:r w:rsidRPr="00B52FA4">
        <w:rPr>
          <w:lang w:eastAsia="x-none"/>
        </w:rPr>
        <w:t>- Уточнение комплекса магматических, структурных, метасоматических, минералогических, геохимических, геофизических поисковых критериев и признаков золото-серебряного оруденения в пределах исследуемой площади.</w:t>
      </w:r>
    </w:p>
    <w:p w:rsidR="00956FDD" w:rsidRPr="00B52FA4" w:rsidRDefault="00956FDD" w:rsidP="00956FDD">
      <w:pPr>
        <w:ind w:firstLine="709"/>
        <w:jc w:val="both"/>
        <w:rPr>
          <w:lang w:eastAsia="x-none"/>
        </w:rPr>
      </w:pPr>
      <w:r w:rsidRPr="00B52FA4">
        <w:rPr>
          <w:lang w:eastAsia="x-none"/>
        </w:rPr>
        <w:t>- Начало работ по адаптации геолого-поисковой модели месторождения с золото-серебряным оруденением применительно к условиям площади работ.</w:t>
      </w:r>
    </w:p>
    <w:p w:rsidR="00956FDD" w:rsidRPr="00B52FA4" w:rsidRDefault="00956FDD" w:rsidP="00956FDD">
      <w:pPr>
        <w:ind w:firstLine="709"/>
        <w:jc w:val="both"/>
        <w:rPr>
          <w:lang w:eastAsia="x-none"/>
        </w:rPr>
      </w:pPr>
      <w:r w:rsidRPr="00B52FA4">
        <w:rPr>
          <w:lang w:eastAsia="x-none"/>
        </w:rPr>
        <w:t>- Подготовка схемы районирования территории работ по условиям ведения поисковых, в том числе геохимических, работ на ландшафтно-геоморфологической основе масштаба 1:25 000.</w:t>
      </w:r>
    </w:p>
    <w:p w:rsidR="00956FDD" w:rsidRPr="00B52FA4" w:rsidRDefault="00956FDD" w:rsidP="00956FDD">
      <w:pPr>
        <w:ind w:firstLine="709"/>
        <w:jc w:val="both"/>
        <w:rPr>
          <w:lang w:eastAsia="x-none"/>
        </w:rPr>
      </w:pPr>
      <w:r w:rsidRPr="00B52FA4">
        <w:rPr>
          <w:lang w:eastAsia="x-none"/>
        </w:rPr>
        <w:t>- Подготовка по материалам предшественников предварительного варианта графических материалов поисковой направленности масштаба 1:25 000 – 1:5 000, выделение участков для проведения детализационных работ.</w:t>
      </w:r>
    </w:p>
    <w:p w:rsidR="00956FDD" w:rsidRPr="00B52FA4" w:rsidRDefault="00956FDD" w:rsidP="00956FDD">
      <w:pPr>
        <w:ind w:firstLine="709"/>
        <w:jc w:val="both"/>
        <w:rPr>
          <w:lang w:eastAsia="x-none"/>
        </w:rPr>
      </w:pPr>
      <w:r w:rsidRPr="00B52FA4">
        <w:rPr>
          <w:lang w:eastAsia="x-none"/>
        </w:rPr>
        <w:t>- Организация полевых работ, транспортировка, временное строительство.</w:t>
      </w:r>
    </w:p>
    <w:p w:rsidR="00956FDD" w:rsidRPr="00B52FA4" w:rsidRDefault="00956FDD" w:rsidP="00956FDD">
      <w:pPr>
        <w:ind w:firstLine="709"/>
        <w:jc w:val="both"/>
        <w:rPr>
          <w:lang w:eastAsia="x-none"/>
        </w:rPr>
      </w:pPr>
      <w:r w:rsidRPr="00B52FA4">
        <w:rPr>
          <w:lang w:eastAsia="x-none"/>
        </w:rPr>
        <w:t>- Проведение комплекса полевых работ, в том числе: поисковых маршрутов масштаба 1:10 000 с картированием магматических и гидротермально-метасоматических образований сопровождающихся отбором штуфных и сколковых проб; литохимических поисков по вторичным ореолам рассеяния масштаба 1:10000 с попутным картированием гидротермально-метасоматических образований; шлиховое опробование; топогеодезических работ.</w:t>
      </w:r>
    </w:p>
    <w:p w:rsidR="00956FDD" w:rsidRPr="00B52FA4" w:rsidRDefault="00956FDD" w:rsidP="00956FDD">
      <w:pPr>
        <w:ind w:firstLine="709"/>
        <w:jc w:val="both"/>
        <w:rPr>
          <w:lang w:eastAsia="x-none"/>
        </w:rPr>
      </w:pPr>
      <w:r w:rsidRPr="00B52FA4">
        <w:rPr>
          <w:lang w:eastAsia="x-none"/>
        </w:rPr>
        <w:t>- Составление информационного геологического отчета.</w:t>
      </w:r>
    </w:p>
    <w:p w:rsidR="00956FDD" w:rsidRDefault="00956FDD" w:rsidP="00BD53D4">
      <w:pPr>
        <w:ind w:firstLine="720"/>
        <w:jc w:val="both"/>
      </w:pPr>
    </w:p>
    <w:p w:rsidR="00956FDD" w:rsidRDefault="00956FDD" w:rsidP="00704277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720"/>
        <w:jc w:val="both"/>
        <w:rPr>
          <w:szCs w:val="20"/>
        </w:rPr>
      </w:pPr>
      <w:r>
        <w:t>В 2018 году составлена и утверждена проектная документация,</w:t>
      </w:r>
      <w:r w:rsidRPr="00956FDD">
        <w:t xml:space="preserve"> </w:t>
      </w:r>
      <w:r w:rsidRPr="00677A0F">
        <w:t>получено положительное заключение Дальневосточного отделения Ф</w:t>
      </w:r>
      <w:r>
        <w:t>ГК</w:t>
      </w:r>
      <w:r w:rsidRPr="00677A0F">
        <w:t xml:space="preserve">У «Росгеолэкспертиза» от </w:t>
      </w:r>
      <w:r>
        <w:t>30</w:t>
      </w:r>
      <w:r w:rsidRPr="00677A0F">
        <w:t xml:space="preserve"> </w:t>
      </w:r>
      <w:r>
        <w:t>но</w:t>
      </w:r>
      <w:r w:rsidRPr="00677A0F">
        <w:t>ября 201</w:t>
      </w:r>
      <w:r>
        <w:t>8</w:t>
      </w:r>
      <w:r w:rsidRPr="00677A0F">
        <w:t xml:space="preserve"> г. № </w:t>
      </w:r>
      <w:r>
        <w:t>319-02-12/2018. О</w:t>
      </w:r>
      <w:r>
        <w:rPr>
          <w:szCs w:val="20"/>
        </w:rPr>
        <w:t>сновные полевые работы на площади выполнены в следующих объемах:</w:t>
      </w:r>
    </w:p>
    <w:p w:rsidR="00956FDD" w:rsidRPr="00156495" w:rsidRDefault="00956FDD" w:rsidP="00AB0766">
      <w:pPr>
        <w:numPr>
          <w:ilvl w:val="0"/>
          <w:numId w:val="35"/>
        </w:numPr>
        <w:ind w:left="426" w:right="40"/>
        <w:jc w:val="both"/>
        <w:rPr>
          <w:spacing w:val="-5"/>
        </w:rPr>
      </w:pPr>
      <w:r w:rsidRPr="00156495">
        <w:t xml:space="preserve">геологические поисковые маршруты масштаба 1:10 000 – 50 пог. км; </w:t>
      </w:r>
    </w:p>
    <w:p w:rsidR="00956FDD" w:rsidRPr="00156495" w:rsidRDefault="00956FDD" w:rsidP="00AB0766">
      <w:pPr>
        <w:numPr>
          <w:ilvl w:val="0"/>
          <w:numId w:val="35"/>
        </w:numPr>
        <w:ind w:left="426" w:right="40"/>
        <w:jc w:val="both"/>
        <w:rPr>
          <w:spacing w:val="-5"/>
        </w:rPr>
      </w:pPr>
      <w:r w:rsidRPr="00156495">
        <w:t>литохимические поиски по вторичным ореолам рассеяни</w:t>
      </w:r>
      <w:r>
        <w:t>я масштаба 1:10 000 по сети 100</w:t>
      </w:r>
      <w:r w:rsidRPr="00156495">
        <w:t>х</w:t>
      </w:r>
      <w:smartTag w:uri="urn:schemas-microsoft-com:office:smarttags" w:element="metricconverter">
        <w:smartTagPr>
          <w:attr w:name="ProductID" w:val="20 м"/>
        </w:smartTagPr>
        <w:r w:rsidRPr="00156495">
          <w:t>20 м</w:t>
        </w:r>
      </w:smartTag>
      <w:r w:rsidRPr="00156495">
        <w:t xml:space="preserve"> в северо-западной и юго-восточной частях рудного поля Эвевпента, по предварительно разбитым профилям без проходки копушей (с глубины до 40 см) шагом </w:t>
      </w:r>
      <w:smartTag w:uri="urn:schemas-microsoft-com:office:smarttags" w:element="metricconverter">
        <w:smartTagPr>
          <w:attr w:name="ProductID" w:val="20 м"/>
        </w:smartTagPr>
        <w:r w:rsidRPr="00156495">
          <w:t>20 м</w:t>
        </w:r>
      </w:smartTag>
      <w:r w:rsidRPr="00156495">
        <w:t xml:space="preserve"> – 6,4 км</w:t>
      </w:r>
      <w:r w:rsidRPr="00156495">
        <w:rPr>
          <w:vertAlign w:val="superscript"/>
        </w:rPr>
        <w:t>2</w:t>
      </w:r>
      <w:r w:rsidRPr="00156495">
        <w:t xml:space="preserve">; </w:t>
      </w:r>
    </w:p>
    <w:p w:rsidR="00956FDD" w:rsidRPr="00FC3B76" w:rsidRDefault="00956FDD" w:rsidP="00AB0766">
      <w:pPr>
        <w:numPr>
          <w:ilvl w:val="0"/>
          <w:numId w:val="35"/>
        </w:numPr>
        <w:ind w:left="426" w:right="40"/>
        <w:jc w:val="both"/>
        <w:rPr>
          <w:spacing w:val="-5"/>
        </w:rPr>
      </w:pPr>
      <w:r w:rsidRPr="00156495">
        <w:rPr>
          <w:color w:val="000000"/>
        </w:rPr>
        <w:t>геофизический комплекс работ, в том числе</w:t>
      </w:r>
      <w:r w:rsidRPr="00FC3B76">
        <w:t>: электроразведка ВЭЗ-ВП, шаг 20</w:t>
      </w:r>
      <w:r>
        <w:t xml:space="preserve"> </w:t>
      </w:r>
      <w:r w:rsidRPr="00FC3B76">
        <w:t>м с полевой камеральной обработкой – 1,9 пог. км; электроразведка СГ-ВП по сети 20х10 м с полевой камеральной обр</w:t>
      </w:r>
      <w:r>
        <w:t xml:space="preserve">аботкой – </w:t>
      </w:r>
      <w:r w:rsidRPr="00FC3B76">
        <w:t>0 км</w:t>
      </w:r>
      <w:r w:rsidRPr="00FC3B76">
        <w:rPr>
          <w:vertAlign w:val="superscript"/>
        </w:rPr>
        <w:t>2</w:t>
      </w:r>
      <w:r w:rsidRPr="00FC3B76">
        <w:t xml:space="preserve">; БИЭП, по сети 100х20м с полевой камеральной обработкой </w:t>
      </w:r>
      <w:r w:rsidRPr="0022626A">
        <w:t>–</w:t>
      </w:r>
      <w:r>
        <w:t xml:space="preserve"> </w:t>
      </w:r>
      <w:r w:rsidRPr="0022626A">
        <w:t>5,67 км</w:t>
      </w:r>
      <w:r w:rsidRPr="0022626A">
        <w:rPr>
          <w:vertAlign w:val="superscript"/>
        </w:rPr>
        <w:t>2</w:t>
      </w:r>
      <w:r w:rsidRPr="00FC3B76">
        <w:t xml:space="preserve">; </w:t>
      </w:r>
    </w:p>
    <w:p w:rsidR="00956FDD" w:rsidRPr="00156495" w:rsidRDefault="00956FDD" w:rsidP="00AB0766">
      <w:pPr>
        <w:numPr>
          <w:ilvl w:val="0"/>
          <w:numId w:val="35"/>
        </w:numPr>
        <w:ind w:left="426" w:right="40"/>
        <w:jc w:val="both"/>
        <w:rPr>
          <w:spacing w:val="-5"/>
        </w:rPr>
      </w:pPr>
      <w:r w:rsidRPr="00156495">
        <w:rPr>
          <w:spacing w:val="-5"/>
        </w:rPr>
        <w:t xml:space="preserve">поисковые канавы ручным способом с целью локализации площади развития потенциально рудоносных геологических образований в центральной части рудного поля Эвевпента – </w:t>
      </w:r>
      <w:r>
        <w:rPr>
          <w:spacing w:val="-5"/>
        </w:rPr>
        <w:t>460</w:t>
      </w:r>
      <w:r w:rsidRPr="00156495">
        <w:rPr>
          <w:spacing w:val="-5"/>
        </w:rPr>
        <w:t xml:space="preserve"> м</w:t>
      </w:r>
      <w:r w:rsidRPr="00156495">
        <w:rPr>
          <w:spacing w:val="-5"/>
          <w:vertAlign w:val="superscript"/>
        </w:rPr>
        <w:t>3</w:t>
      </w:r>
      <w:r w:rsidRPr="00156495">
        <w:rPr>
          <w:spacing w:val="-5"/>
        </w:rPr>
        <w:t xml:space="preserve">; </w:t>
      </w:r>
    </w:p>
    <w:p w:rsidR="00956FDD" w:rsidRPr="00156495" w:rsidRDefault="00956FDD" w:rsidP="00AB0766">
      <w:pPr>
        <w:numPr>
          <w:ilvl w:val="0"/>
          <w:numId w:val="35"/>
        </w:numPr>
        <w:ind w:left="426" w:right="40"/>
        <w:jc w:val="both"/>
        <w:rPr>
          <w:spacing w:val="-5"/>
        </w:rPr>
      </w:pPr>
      <w:r w:rsidRPr="00156495">
        <w:rPr>
          <w:spacing w:val="-5"/>
        </w:rPr>
        <w:t>опробование: ш</w:t>
      </w:r>
      <w:r>
        <w:rPr>
          <w:spacing w:val="-5"/>
        </w:rPr>
        <w:t>лиховое опробование – 184</w:t>
      </w:r>
      <w:r w:rsidRPr="00156495">
        <w:rPr>
          <w:spacing w:val="-5"/>
        </w:rPr>
        <w:t xml:space="preserve"> пробы; бороздовое –</w:t>
      </w:r>
      <w:r>
        <w:rPr>
          <w:spacing w:val="-5"/>
        </w:rPr>
        <w:t xml:space="preserve"> </w:t>
      </w:r>
      <w:r w:rsidRPr="0022626A">
        <w:rPr>
          <w:spacing w:val="-5"/>
        </w:rPr>
        <w:t>124</w:t>
      </w:r>
      <w:r w:rsidRPr="00156495">
        <w:rPr>
          <w:spacing w:val="-5"/>
        </w:rPr>
        <w:t xml:space="preserve"> пробы; задирковое </w:t>
      </w:r>
      <w:r>
        <w:rPr>
          <w:spacing w:val="-5"/>
        </w:rPr>
        <w:t>–</w:t>
      </w:r>
      <w:r w:rsidRPr="00156495">
        <w:rPr>
          <w:spacing w:val="-5"/>
        </w:rPr>
        <w:t xml:space="preserve"> 7 проб; </w:t>
      </w:r>
    </w:p>
    <w:p w:rsidR="00956FDD" w:rsidRPr="00156495" w:rsidRDefault="00956FDD" w:rsidP="00AB0766">
      <w:pPr>
        <w:numPr>
          <w:ilvl w:val="0"/>
          <w:numId w:val="35"/>
        </w:numPr>
        <w:ind w:left="426" w:right="40"/>
        <w:jc w:val="both"/>
        <w:rPr>
          <w:spacing w:val="-5"/>
        </w:rPr>
      </w:pPr>
      <w:r w:rsidRPr="00156495">
        <w:rPr>
          <w:spacing w:val="-5"/>
        </w:rPr>
        <w:t xml:space="preserve">топографо-геодезические работы; </w:t>
      </w:r>
    </w:p>
    <w:p w:rsidR="00956FDD" w:rsidRPr="00156495" w:rsidRDefault="00956FDD" w:rsidP="00AB0766">
      <w:pPr>
        <w:numPr>
          <w:ilvl w:val="0"/>
          <w:numId w:val="35"/>
        </w:numPr>
        <w:ind w:left="426" w:right="40"/>
        <w:jc w:val="both"/>
        <w:rPr>
          <w:spacing w:val="-5"/>
        </w:rPr>
      </w:pPr>
      <w:r w:rsidRPr="00156495">
        <w:rPr>
          <w:spacing w:val="-5"/>
        </w:rPr>
        <w:t xml:space="preserve">камеральные, лабораторные и аналитические работы. </w:t>
      </w:r>
    </w:p>
    <w:p w:rsidR="00956FDD" w:rsidRDefault="00956FDD" w:rsidP="00704277">
      <w:pPr>
        <w:ind w:firstLine="708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Результаты работ следующие.</w:t>
      </w:r>
    </w:p>
    <w:p w:rsidR="00956FDD" w:rsidRPr="003E322E" w:rsidRDefault="00956FDD" w:rsidP="00704277">
      <w:pPr>
        <w:ind w:firstLine="708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пределах</w:t>
      </w:r>
      <w:r w:rsidRPr="003E322E">
        <w:rPr>
          <w:rFonts w:eastAsia="Calibri"/>
          <w:lang w:eastAsia="en-US"/>
        </w:rPr>
        <w:t xml:space="preserve"> «Центральной зон</w:t>
      </w:r>
      <w:r>
        <w:rPr>
          <w:rFonts w:eastAsia="Calibri"/>
          <w:lang w:eastAsia="en-US"/>
        </w:rPr>
        <w:t>ы</w:t>
      </w:r>
      <w:r w:rsidRPr="003E322E">
        <w:rPr>
          <w:rFonts w:eastAsia="Calibri"/>
          <w:lang w:eastAsia="en-US"/>
        </w:rPr>
        <w:t xml:space="preserve">» </w:t>
      </w:r>
      <w:r>
        <w:rPr>
          <w:rFonts w:eastAsia="Calibri"/>
          <w:lang w:eastAsia="en-US"/>
        </w:rPr>
        <w:t xml:space="preserve">опробованы жилы </w:t>
      </w:r>
      <w:r w:rsidRPr="003E322E">
        <w:rPr>
          <w:rFonts w:eastAsia="Calibri"/>
          <w:lang w:eastAsia="en-US"/>
        </w:rPr>
        <w:t>«Лариса», «Екатерина» «Павловская», «Южная»</w:t>
      </w:r>
      <w:r>
        <w:rPr>
          <w:rFonts w:eastAsia="Calibri"/>
          <w:lang w:eastAsia="en-US"/>
        </w:rPr>
        <w:t>.</w:t>
      </w:r>
    </w:p>
    <w:p w:rsidR="00956FDD" w:rsidRPr="003E322E" w:rsidRDefault="00956FDD" w:rsidP="00956FDD">
      <w:pPr>
        <w:spacing w:after="200"/>
        <w:ind w:firstLine="708"/>
        <w:contextualSpacing/>
        <w:jc w:val="both"/>
        <w:rPr>
          <w:rFonts w:eastAsia="Calibri"/>
          <w:lang w:eastAsia="en-US"/>
        </w:rPr>
      </w:pPr>
      <w:r w:rsidRPr="003E322E">
        <w:rPr>
          <w:rFonts w:eastAsia="Calibri"/>
          <w:lang w:eastAsia="en-US"/>
        </w:rPr>
        <w:t>Жила «Лариса» опробована тремя линиями бороздового опробования, метровыми секциями, на р</w:t>
      </w:r>
      <w:r>
        <w:rPr>
          <w:rFonts w:eastAsia="Calibri"/>
          <w:lang w:eastAsia="en-US"/>
        </w:rPr>
        <w:t xml:space="preserve">азных гипсометрических уровнях, </w:t>
      </w:r>
      <w:r w:rsidRPr="003E322E">
        <w:rPr>
          <w:rFonts w:eastAsia="Calibri"/>
          <w:lang w:eastAsia="en-US"/>
        </w:rPr>
        <w:t>отобраны задирковые пробы.</w:t>
      </w:r>
    </w:p>
    <w:p w:rsidR="00956FDD" w:rsidRPr="003E322E" w:rsidRDefault="00956FDD" w:rsidP="00956FDD">
      <w:pPr>
        <w:spacing w:after="200"/>
        <w:ind w:firstLine="708"/>
        <w:contextualSpacing/>
        <w:jc w:val="both"/>
        <w:rPr>
          <w:rFonts w:eastAsia="Calibri"/>
          <w:lang w:eastAsia="en-US"/>
        </w:rPr>
      </w:pPr>
      <w:r w:rsidRPr="003E322E">
        <w:rPr>
          <w:rFonts w:eastAsia="Calibri"/>
          <w:lang w:eastAsia="en-US"/>
        </w:rPr>
        <w:t xml:space="preserve"> По жилам «Екатерина» «Южная» «Павловская» отобраны контрольные бороздовые и штуфные пробы. </w:t>
      </w:r>
    </w:p>
    <w:p w:rsidR="00956FDD" w:rsidRDefault="00956FDD" w:rsidP="00956FDD">
      <w:pPr>
        <w:spacing w:after="200"/>
        <w:ind w:firstLine="708"/>
        <w:contextualSpacing/>
        <w:jc w:val="both"/>
        <w:rPr>
          <w:rFonts w:eastAsia="Calibri"/>
          <w:lang w:eastAsia="en-US"/>
        </w:rPr>
      </w:pPr>
      <w:r w:rsidRPr="003E322E">
        <w:rPr>
          <w:rFonts w:eastAsia="Calibri"/>
          <w:lang w:eastAsia="en-US"/>
        </w:rPr>
        <w:t>На участ</w:t>
      </w:r>
      <w:r>
        <w:rPr>
          <w:rFonts w:eastAsia="Calibri"/>
          <w:lang w:eastAsia="en-US"/>
        </w:rPr>
        <w:t xml:space="preserve">ке </w:t>
      </w:r>
      <w:r w:rsidRPr="003E322E">
        <w:rPr>
          <w:rFonts w:eastAsia="Calibri"/>
          <w:lang w:eastAsia="en-US"/>
        </w:rPr>
        <w:t xml:space="preserve">Эвевпента </w:t>
      </w:r>
      <w:r>
        <w:rPr>
          <w:rFonts w:eastAsia="Calibri"/>
          <w:lang w:eastAsia="en-US"/>
        </w:rPr>
        <w:t xml:space="preserve">на северном фланге зон «Лариса» и «Павловская» </w:t>
      </w:r>
      <w:r w:rsidRPr="003E322E">
        <w:rPr>
          <w:rFonts w:eastAsia="Calibri"/>
          <w:lang w:eastAsia="en-US"/>
        </w:rPr>
        <w:t>выявлена и опробована зона «Северная»</w:t>
      </w:r>
      <w:r>
        <w:rPr>
          <w:rFonts w:eastAsia="Calibri"/>
          <w:lang w:eastAsia="en-US"/>
        </w:rPr>
        <w:t xml:space="preserve">, представленная гидротермально измененными породами. Выявленная зона субширотного простирания, протяженностью 400-500 м, мощностью </w:t>
      </w:r>
      <w:r>
        <w:rPr>
          <w:rFonts w:eastAsia="Calibri"/>
          <w:lang w:eastAsia="en-US"/>
        </w:rPr>
        <w:lastRenderedPageBreak/>
        <w:t>ориентировочно 20-30 м. Возможно зона «Северная» является продолжением «Лариса» и «Павловская».</w:t>
      </w:r>
    </w:p>
    <w:p w:rsidR="00956FDD" w:rsidRDefault="00956FDD" w:rsidP="00956FDD">
      <w:pPr>
        <w:ind w:firstLine="709"/>
        <w:contextualSpacing/>
        <w:jc w:val="both"/>
        <w:rPr>
          <w:rFonts w:eastAsia="Calibri"/>
          <w:color w:val="000000"/>
          <w:lang w:eastAsia="en-US"/>
        </w:rPr>
      </w:pPr>
      <w:r>
        <w:t xml:space="preserve">Уточнен комплекс </w:t>
      </w:r>
      <w:r w:rsidRPr="003E322E">
        <w:t xml:space="preserve">магматических, структурных, метасоматических, минералогических, геохимических, геофизических критериев и признаков золото-серебряного оруденения в пределах площади работ. По комплексу </w:t>
      </w:r>
      <w:r>
        <w:t xml:space="preserve">этих критериев и </w:t>
      </w:r>
      <w:r w:rsidRPr="003E322E">
        <w:t xml:space="preserve">признаков </w:t>
      </w:r>
      <w:r>
        <w:t xml:space="preserve">сделан вывод, что </w:t>
      </w:r>
      <w:r w:rsidRPr="003E322E">
        <w:rPr>
          <w:color w:val="000000"/>
        </w:rPr>
        <w:t>рудопроявлени</w:t>
      </w:r>
      <w:r>
        <w:rPr>
          <w:color w:val="000000"/>
        </w:rPr>
        <w:t>е</w:t>
      </w:r>
      <w:r w:rsidRPr="003E322E">
        <w:rPr>
          <w:color w:val="000000"/>
        </w:rPr>
        <w:t xml:space="preserve"> Эвевпента </w:t>
      </w:r>
      <w:r>
        <w:rPr>
          <w:color w:val="000000"/>
        </w:rPr>
        <w:t xml:space="preserve">аналогично разрабатываемому золото-серебряному </w:t>
      </w:r>
      <w:r w:rsidRPr="003E322E">
        <w:rPr>
          <w:color w:val="000000"/>
        </w:rPr>
        <w:t>месторождени</w:t>
      </w:r>
      <w:r>
        <w:rPr>
          <w:color w:val="000000"/>
        </w:rPr>
        <w:t>ю</w:t>
      </w:r>
      <w:r w:rsidRPr="003E322E">
        <w:rPr>
          <w:color w:val="000000"/>
        </w:rPr>
        <w:t xml:space="preserve"> Асачинское</w:t>
      </w:r>
      <w:r>
        <w:rPr>
          <w:color w:val="000000"/>
        </w:rPr>
        <w:t>.</w:t>
      </w:r>
      <w:r w:rsidRPr="003E322E">
        <w:rPr>
          <w:color w:val="000000"/>
        </w:rPr>
        <w:t xml:space="preserve"> </w:t>
      </w:r>
    </w:p>
    <w:p w:rsidR="00956FDD" w:rsidRPr="00F63F59" w:rsidRDefault="00956FDD" w:rsidP="00704277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spacing w:before="120"/>
        <w:ind w:firstLine="720"/>
        <w:jc w:val="both"/>
        <w:rPr>
          <w:snapToGrid w:val="0"/>
        </w:rPr>
      </w:pPr>
      <w:r w:rsidRPr="0022626A">
        <w:rPr>
          <w:snapToGrid w:val="0"/>
        </w:rPr>
        <w:t xml:space="preserve">В 2018 г. </w:t>
      </w:r>
      <w:r w:rsidR="00704277">
        <w:rPr>
          <w:snapToGrid w:val="0"/>
        </w:rPr>
        <w:t>н</w:t>
      </w:r>
      <w:r w:rsidRPr="00F63F59">
        <w:rPr>
          <w:snapToGrid w:val="0"/>
        </w:rPr>
        <w:t xml:space="preserve">е выполнены следующие виды </w:t>
      </w:r>
      <w:r>
        <w:rPr>
          <w:snapToGrid w:val="0"/>
        </w:rPr>
        <w:t>и</w:t>
      </w:r>
      <w:r w:rsidRPr="00F63F59">
        <w:rPr>
          <w:snapToGrid w:val="0"/>
        </w:rPr>
        <w:t xml:space="preserve"> объем</w:t>
      </w:r>
      <w:r>
        <w:rPr>
          <w:snapToGrid w:val="0"/>
        </w:rPr>
        <w:t>ы</w:t>
      </w:r>
      <w:r w:rsidRPr="00F63F59">
        <w:rPr>
          <w:snapToGrid w:val="0"/>
        </w:rPr>
        <w:t xml:space="preserve"> работ: </w:t>
      </w:r>
    </w:p>
    <w:p w:rsidR="00956FDD" w:rsidRPr="00793016" w:rsidRDefault="00956FDD" w:rsidP="00956FDD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spacing w:before="120"/>
        <w:ind w:firstLine="142"/>
        <w:jc w:val="both"/>
        <w:rPr>
          <w:szCs w:val="20"/>
        </w:rPr>
      </w:pPr>
      <w:r>
        <w:rPr>
          <w:szCs w:val="20"/>
        </w:rPr>
        <w:t xml:space="preserve">   -    </w:t>
      </w:r>
      <w:r>
        <w:rPr>
          <w:lang w:eastAsia="x-none"/>
        </w:rPr>
        <w:t>поисковые геологические маршруты - 20 п. км;</w:t>
      </w:r>
    </w:p>
    <w:p w:rsidR="00956FDD" w:rsidRPr="00D33C09" w:rsidRDefault="00956FDD" w:rsidP="00AB0766">
      <w:pPr>
        <w:numPr>
          <w:ilvl w:val="0"/>
          <w:numId w:val="34"/>
        </w:numPr>
        <w:jc w:val="both"/>
        <w:rPr>
          <w:lang w:eastAsia="x-none"/>
        </w:rPr>
      </w:pPr>
      <w:r>
        <w:rPr>
          <w:lang w:eastAsia="x-none"/>
        </w:rPr>
        <w:t>электроразведочные работы методом ВЭЗ-ВП – 1,6 пог. км;</w:t>
      </w:r>
    </w:p>
    <w:p w:rsidR="00956FDD" w:rsidRPr="00C1538A" w:rsidRDefault="00956FDD" w:rsidP="00AB0766">
      <w:pPr>
        <w:numPr>
          <w:ilvl w:val="0"/>
          <w:numId w:val="34"/>
        </w:numPr>
        <w:jc w:val="both"/>
        <w:rPr>
          <w:vertAlign w:val="superscript"/>
          <w:lang w:eastAsia="x-none"/>
        </w:rPr>
      </w:pPr>
      <w:r>
        <w:rPr>
          <w:lang w:eastAsia="x-none"/>
        </w:rPr>
        <w:t xml:space="preserve">электроразведочные работы методом СГ-ВП – 0,84 </w:t>
      </w:r>
      <w:r w:rsidRPr="00C1538A">
        <w:rPr>
          <w:lang w:eastAsia="x-none"/>
        </w:rPr>
        <w:t>км</w:t>
      </w:r>
      <w:r w:rsidRPr="00C1538A">
        <w:rPr>
          <w:vertAlign w:val="superscript"/>
          <w:lang w:eastAsia="x-none"/>
        </w:rPr>
        <w:t>2</w:t>
      </w:r>
      <w:r>
        <w:rPr>
          <w:lang w:eastAsia="x-none"/>
        </w:rPr>
        <w:t>;</w:t>
      </w:r>
    </w:p>
    <w:p w:rsidR="00956FDD" w:rsidRDefault="00956FDD" w:rsidP="00AB0766">
      <w:pPr>
        <w:numPr>
          <w:ilvl w:val="0"/>
          <w:numId w:val="34"/>
        </w:numPr>
        <w:jc w:val="both"/>
        <w:rPr>
          <w:lang w:eastAsia="x-none"/>
        </w:rPr>
      </w:pPr>
      <w:r>
        <w:rPr>
          <w:lang w:eastAsia="x-none"/>
        </w:rPr>
        <w:t>отбор бороздовых проб – 734 проб;</w:t>
      </w:r>
    </w:p>
    <w:p w:rsidR="00956FDD" w:rsidRPr="00D33C09" w:rsidRDefault="00956FDD" w:rsidP="00AB0766">
      <w:pPr>
        <w:numPr>
          <w:ilvl w:val="0"/>
          <w:numId w:val="34"/>
        </w:numPr>
        <w:jc w:val="both"/>
        <w:rPr>
          <w:lang w:eastAsia="x-none"/>
        </w:rPr>
      </w:pPr>
      <w:r>
        <w:rPr>
          <w:lang w:eastAsia="x-none"/>
        </w:rPr>
        <w:t>отбор задирковых проб – 10 проб;</w:t>
      </w:r>
    </w:p>
    <w:p w:rsidR="00956FDD" w:rsidRDefault="00956FDD" w:rsidP="00AB0766">
      <w:pPr>
        <w:numPr>
          <w:ilvl w:val="0"/>
          <w:numId w:val="34"/>
        </w:numPr>
        <w:ind w:left="641" w:hanging="357"/>
        <w:jc w:val="both"/>
        <w:rPr>
          <w:lang w:eastAsia="x-none"/>
        </w:rPr>
      </w:pPr>
      <w:r>
        <w:rPr>
          <w:lang w:eastAsia="x-none"/>
        </w:rPr>
        <w:t>проходка канав-траншей механизированным способом – 20000 м</w:t>
      </w:r>
      <w:r>
        <w:rPr>
          <w:vertAlign w:val="superscript"/>
          <w:lang w:eastAsia="x-none"/>
        </w:rPr>
        <w:t>3</w:t>
      </w:r>
      <w:r>
        <w:rPr>
          <w:lang w:eastAsia="x-none"/>
        </w:rPr>
        <w:t>;</w:t>
      </w:r>
    </w:p>
    <w:p w:rsidR="00956FDD" w:rsidRPr="00D33C09" w:rsidRDefault="00956FDD" w:rsidP="00AB0766">
      <w:pPr>
        <w:numPr>
          <w:ilvl w:val="0"/>
          <w:numId w:val="34"/>
        </w:numPr>
        <w:ind w:left="641" w:hanging="357"/>
        <w:jc w:val="both"/>
        <w:rPr>
          <w:lang w:eastAsia="x-none"/>
        </w:rPr>
      </w:pPr>
      <w:r>
        <w:rPr>
          <w:lang w:eastAsia="x-none"/>
        </w:rPr>
        <w:t>топо-геодезические работы выполнены не в полном объеме.</w:t>
      </w:r>
    </w:p>
    <w:p w:rsidR="00B4312B" w:rsidRDefault="00B4312B" w:rsidP="00936533">
      <w:pPr>
        <w:ind w:firstLine="709"/>
        <w:jc w:val="both"/>
        <w:rPr>
          <w:snapToGrid w:val="0"/>
        </w:rPr>
      </w:pPr>
    </w:p>
    <w:p w:rsidR="009F757B" w:rsidRDefault="00956FDD" w:rsidP="00936533">
      <w:pPr>
        <w:ind w:firstLine="709"/>
        <w:jc w:val="both"/>
        <w:rPr>
          <w:b/>
          <w:snapToGrid w:val="0"/>
        </w:rPr>
      </w:pPr>
      <w:r w:rsidRPr="00704277">
        <w:rPr>
          <w:snapToGrid w:val="0"/>
        </w:rPr>
        <w:t>Невыполнение обязательств 2018 года составило 30</w:t>
      </w:r>
      <w:r w:rsidR="00D8715D">
        <w:rPr>
          <w:snapToGrid w:val="0"/>
        </w:rPr>
        <w:t> </w:t>
      </w:r>
      <w:r w:rsidRPr="00704277">
        <w:rPr>
          <w:snapToGrid w:val="0"/>
        </w:rPr>
        <w:t>000</w:t>
      </w:r>
      <w:r w:rsidR="00D8715D">
        <w:rPr>
          <w:snapToGrid w:val="0"/>
        </w:rPr>
        <w:t xml:space="preserve"> тыс.</w:t>
      </w:r>
      <w:r w:rsidRPr="00704277">
        <w:rPr>
          <w:snapToGrid w:val="0"/>
        </w:rPr>
        <w:t xml:space="preserve"> руб. с учетом НДС.</w:t>
      </w:r>
    </w:p>
    <w:p w:rsidR="00704277" w:rsidRPr="00704277" w:rsidRDefault="00704277" w:rsidP="00704277"/>
    <w:p w:rsidR="009F757B" w:rsidRPr="003C2587" w:rsidRDefault="009F757B" w:rsidP="00BC43B8">
      <w:pPr>
        <w:pStyle w:val="30"/>
        <w:jc w:val="center"/>
      </w:pPr>
      <w:bookmarkStart w:id="17" w:name="_Toc536192520"/>
      <w:r w:rsidRPr="003C2587">
        <w:t>Воспроизводство минерально-сырьевой базы подземных вод (питьевых и минеральных)</w:t>
      </w:r>
      <w:bookmarkEnd w:id="17"/>
    </w:p>
    <w:p w:rsidR="009F757B" w:rsidRPr="003C2587" w:rsidRDefault="009F757B" w:rsidP="00266A49">
      <w:pPr>
        <w:jc w:val="center"/>
        <w:rPr>
          <w:b/>
          <w:bCs/>
        </w:rPr>
      </w:pPr>
    </w:p>
    <w:p w:rsidR="009F757B" w:rsidRPr="003C2587" w:rsidRDefault="009F757B" w:rsidP="00266A49">
      <w:pPr>
        <w:tabs>
          <w:tab w:val="num" w:pos="0"/>
        </w:tabs>
        <w:ind w:firstLine="709"/>
        <w:jc w:val="both"/>
        <w:rPr>
          <w:noProof/>
        </w:rPr>
      </w:pPr>
      <w:r w:rsidRPr="003C2587">
        <w:t xml:space="preserve">Объект: </w:t>
      </w:r>
      <w:r w:rsidRPr="003C2587">
        <w:rPr>
          <w:b/>
        </w:rPr>
        <w:t>«</w:t>
      </w:r>
      <w:r w:rsidRPr="003C2587">
        <w:rPr>
          <w:b/>
          <w:bCs/>
        </w:rPr>
        <w:t>Оценка теплоэнергетического потенциала Авачинской геотермальной площади</w:t>
      </w:r>
      <w:r w:rsidRPr="003C2587">
        <w:rPr>
          <w:b/>
        </w:rPr>
        <w:t xml:space="preserve"> (Камчатский край)»</w:t>
      </w:r>
      <w:r w:rsidRPr="003C2587">
        <w:t>,</w:t>
      </w:r>
      <w:r w:rsidRPr="003C2587">
        <w:rPr>
          <w:noProof/>
        </w:rPr>
        <w:t xml:space="preserve"> Заказчик Дальнедра, подрядчик АО «Росгеология», </w:t>
      </w:r>
      <w:r w:rsidRPr="003C2587">
        <w:rPr>
          <w:bCs/>
          <w:kern w:val="28"/>
        </w:rPr>
        <w:t>Государственный контракт от 04 августа 2016 г. № 4/2016</w:t>
      </w:r>
      <w:r w:rsidRPr="003C2587">
        <w:t>.</w:t>
      </w:r>
      <w:r w:rsidRPr="003C2587">
        <w:rPr>
          <w:bCs/>
          <w:iCs/>
        </w:rPr>
        <w:t xml:space="preserve"> Начало работ </w:t>
      </w:r>
      <w:r w:rsidRPr="003C2587">
        <w:t>I</w:t>
      </w:r>
      <w:r w:rsidRPr="003C2587">
        <w:rPr>
          <w:lang w:val="en-US"/>
        </w:rPr>
        <w:t>II</w:t>
      </w:r>
      <w:r w:rsidRPr="003C2587">
        <w:rPr>
          <w:bCs/>
          <w:iCs/>
        </w:rPr>
        <w:t xml:space="preserve"> квартал</w:t>
      </w:r>
      <w:r w:rsidRPr="003C2587">
        <w:rPr>
          <w:bCs/>
          <w:i/>
          <w:iCs/>
        </w:rPr>
        <w:t xml:space="preserve"> </w:t>
      </w:r>
      <w:r w:rsidRPr="003C2587">
        <w:rPr>
          <w:bCs/>
          <w:iCs/>
        </w:rPr>
        <w:t xml:space="preserve">2016 г., окончание </w:t>
      </w:r>
      <w:r w:rsidRPr="003C2587">
        <w:t>I</w:t>
      </w:r>
      <w:r w:rsidRPr="003C2587">
        <w:rPr>
          <w:lang w:val="en-US"/>
        </w:rPr>
        <w:t>V</w:t>
      </w:r>
      <w:r w:rsidRPr="003C2587">
        <w:t xml:space="preserve"> квартал 2018 г., </w:t>
      </w:r>
      <w:r w:rsidRPr="003C2587">
        <w:rPr>
          <w:noProof/>
        </w:rPr>
        <w:t>стоимость работ 60 000 тыс.</w:t>
      </w:r>
      <w:r w:rsidR="00C47F2A">
        <w:rPr>
          <w:noProof/>
        </w:rPr>
        <w:t xml:space="preserve"> </w:t>
      </w:r>
      <w:r w:rsidRPr="003C2587">
        <w:rPr>
          <w:noProof/>
        </w:rPr>
        <w:t>руб., на 201</w:t>
      </w:r>
      <w:r>
        <w:rPr>
          <w:noProof/>
        </w:rPr>
        <w:t>8</w:t>
      </w:r>
      <w:r w:rsidRPr="003C2587">
        <w:rPr>
          <w:noProof/>
        </w:rPr>
        <w:t xml:space="preserve"> год </w:t>
      </w:r>
      <w:r w:rsidRPr="008E40A7">
        <w:rPr>
          <w:noProof/>
        </w:rPr>
        <w:t>13776</w:t>
      </w:r>
      <w:r>
        <w:rPr>
          <w:noProof/>
        </w:rPr>
        <w:t>,</w:t>
      </w:r>
      <w:r w:rsidRPr="008E40A7">
        <w:rPr>
          <w:noProof/>
        </w:rPr>
        <w:t>293</w:t>
      </w:r>
      <w:r>
        <w:rPr>
          <w:noProof/>
        </w:rPr>
        <w:t xml:space="preserve"> </w:t>
      </w:r>
      <w:r w:rsidRPr="003C2587">
        <w:rPr>
          <w:noProof/>
        </w:rPr>
        <w:t>тыс. руб.</w:t>
      </w:r>
    </w:p>
    <w:p w:rsidR="009F757B" w:rsidRPr="003C2587" w:rsidRDefault="009F757B" w:rsidP="00266A49">
      <w:pPr>
        <w:widowControl w:val="0"/>
        <w:tabs>
          <w:tab w:val="left" w:pos="0"/>
        </w:tabs>
        <w:spacing w:line="274" w:lineRule="exact"/>
        <w:ind w:right="58" w:firstLine="709"/>
        <w:jc w:val="both"/>
      </w:pPr>
      <w:r w:rsidRPr="003C2587">
        <w:rPr>
          <w:b/>
          <w:bCs/>
          <w:i/>
          <w:iCs/>
        </w:rPr>
        <w:t xml:space="preserve">Целевое назначение работ: </w:t>
      </w:r>
      <w:r w:rsidRPr="003C2587">
        <w:t>Оценка теплоэнергетического потенциала Авачинской площади для обеспечения населённых пунктов Петропавловск-Камчатский - Елизовской городской агломерации. Обоснование выбора участков под заложение поисковой скважины.</w:t>
      </w:r>
    </w:p>
    <w:p w:rsidR="009F757B" w:rsidRPr="001E08D1" w:rsidRDefault="009F757B" w:rsidP="001E08D1">
      <w:pPr>
        <w:shd w:val="clear" w:color="auto" w:fill="FFFFFF"/>
        <w:autoSpaceDE w:val="0"/>
        <w:autoSpaceDN w:val="0"/>
        <w:adjustRightInd w:val="0"/>
        <w:ind w:firstLine="720"/>
        <w:jc w:val="both"/>
      </w:pPr>
      <w:bookmarkStart w:id="18" w:name="_Toc474241654"/>
      <w:r w:rsidRPr="001E08D1">
        <w:rPr>
          <w:color w:val="000000"/>
        </w:rPr>
        <w:t>Техническим (геологическим) заданием на 2018 г. предусмотрено выполнение следующих геологических задач:</w:t>
      </w:r>
    </w:p>
    <w:p w:rsidR="009F757B" w:rsidRPr="001E08D1" w:rsidRDefault="009F757B" w:rsidP="00AB0766">
      <w:pPr>
        <w:numPr>
          <w:ilvl w:val="0"/>
          <w:numId w:val="25"/>
        </w:numPr>
        <w:ind w:left="426"/>
        <w:jc w:val="both"/>
      </w:pPr>
      <w:r w:rsidRPr="001E08D1">
        <w:t>бурение гидрогеологической скважины;</w:t>
      </w:r>
    </w:p>
    <w:p w:rsidR="009F757B" w:rsidRPr="001E08D1" w:rsidRDefault="009F757B" w:rsidP="00AB0766">
      <w:pPr>
        <w:numPr>
          <w:ilvl w:val="0"/>
          <w:numId w:val="25"/>
        </w:numPr>
        <w:ind w:left="426"/>
        <w:jc w:val="both"/>
      </w:pPr>
      <w:r w:rsidRPr="001E08D1">
        <w:t>геофизические исследования скважины;</w:t>
      </w:r>
    </w:p>
    <w:p w:rsidR="009F757B" w:rsidRPr="001E08D1" w:rsidRDefault="009F757B" w:rsidP="00AB0766">
      <w:pPr>
        <w:numPr>
          <w:ilvl w:val="0"/>
          <w:numId w:val="25"/>
        </w:numPr>
        <w:ind w:left="426"/>
        <w:jc w:val="both"/>
      </w:pPr>
      <w:r w:rsidRPr="001E08D1">
        <w:t>опытно-фильтрационные работы;</w:t>
      </w:r>
    </w:p>
    <w:p w:rsidR="009F757B" w:rsidRPr="001E08D1" w:rsidRDefault="009F757B" w:rsidP="00AB0766">
      <w:pPr>
        <w:numPr>
          <w:ilvl w:val="0"/>
          <w:numId w:val="25"/>
        </w:numPr>
        <w:ind w:left="426"/>
        <w:jc w:val="both"/>
      </w:pPr>
      <w:r w:rsidRPr="001E08D1">
        <w:t>режимные наблюдения за состоянием подземных вод;</w:t>
      </w:r>
    </w:p>
    <w:p w:rsidR="009F757B" w:rsidRPr="000F54DE" w:rsidRDefault="009F757B" w:rsidP="00AB0766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ind w:left="426"/>
        <w:jc w:val="both"/>
      </w:pPr>
      <w:r w:rsidRPr="000F54DE">
        <w:t>лабораторно-аналитические исследования;</w:t>
      </w:r>
    </w:p>
    <w:p w:rsidR="009F757B" w:rsidRPr="001E08D1" w:rsidRDefault="009F757B" w:rsidP="00AB0766">
      <w:pPr>
        <w:numPr>
          <w:ilvl w:val="0"/>
          <w:numId w:val="25"/>
        </w:numPr>
        <w:ind w:left="426"/>
        <w:jc w:val="both"/>
      </w:pPr>
      <w:r w:rsidRPr="001E08D1">
        <w:t>создание 3D-модели исследуемой площади по данным МТЗ;</w:t>
      </w:r>
    </w:p>
    <w:p w:rsidR="009F757B" w:rsidRPr="001E08D1" w:rsidRDefault="009F757B" w:rsidP="00AB0766">
      <w:pPr>
        <w:numPr>
          <w:ilvl w:val="0"/>
          <w:numId w:val="25"/>
        </w:numPr>
        <w:ind w:left="426"/>
        <w:jc w:val="both"/>
      </w:pPr>
      <w:r w:rsidRPr="001E08D1">
        <w:t>создание итоговых двумерных геоэлектрических моделей по системе отработанных профилей и схем удельного сопротивления на отдельных глубинных срезах;</w:t>
      </w:r>
    </w:p>
    <w:p w:rsidR="009F757B" w:rsidRPr="001E08D1" w:rsidRDefault="009F757B" w:rsidP="00AB0766">
      <w:pPr>
        <w:numPr>
          <w:ilvl w:val="0"/>
          <w:numId w:val="25"/>
        </w:numPr>
        <w:ind w:left="426"/>
        <w:jc w:val="both"/>
      </w:pPr>
      <w:r w:rsidRPr="001E08D1">
        <w:t>создание трехмерной геоплотностной модели (3D-модели) по гравиметрическим данным;</w:t>
      </w:r>
    </w:p>
    <w:p w:rsidR="009F757B" w:rsidRPr="001E08D1" w:rsidRDefault="009F757B" w:rsidP="00AB0766">
      <w:pPr>
        <w:numPr>
          <w:ilvl w:val="0"/>
          <w:numId w:val="25"/>
        </w:numPr>
        <w:ind w:left="426"/>
        <w:jc w:val="both"/>
      </w:pPr>
      <w:r w:rsidRPr="001E08D1">
        <w:t>совместный анализ результатов почвенно-газового и гидрохимического опробования ранее проведенных работ и выполненного дополнительного комплекса исследований;</w:t>
      </w:r>
    </w:p>
    <w:p w:rsidR="009F757B" w:rsidRPr="001E08D1" w:rsidRDefault="009F757B" w:rsidP="00AB0766">
      <w:pPr>
        <w:numPr>
          <w:ilvl w:val="0"/>
          <w:numId w:val="25"/>
        </w:numPr>
        <w:ind w:left="426"/>
        <w:jc w:val="both"/>
      </w:pPr>
      <w:r w:rsidRPr="001E08D1">
        <w:t>создание комплекта специализированных карт геолого-гидрогеологического содержания;</w:t>
      </w:r>
    </w:p>
    <w:p w:rsidR="009F757B" w:rsidRPr="001E08D1" w:rsidRDefault="009F757B" w:rsidP="00AB0766">
      <w:pPr>
        <w:numPr>
          <w:ilvl w:val="0"/>
          <w:numId w:val="25"/>
        </w:numPr>
        <w:ind w:left="426"/>
        <w:jc w:val="both"/>
      </w:pPr>
      <w:r w:rsidRPr="001E08D1">
        <w:t>на основе комплекса геологических, гидрогеологических и геофизических данных создание трехмерной модели Авачинской геотермальной площади;</w:t>
      </w:r>
    </w:p>
    <w:p w:rsidR="009F757B" w:rsidRPr="001E08D1" w:rsidRDefault="009F757B" w:rsidP="00AB0766">
      <w:pPr>
        <w:numPr>
          <w:ilvl w:val="0"/>
          <w:numId w:val="25"/>
        </w:numPr>
        <w:ind w:left="426"/>
        <w:jc w:val="both"/>
      </w:pPr>
      <w:r w:rsidRPr="001E08D1">
        <w:t>обоснование места заложения и глубины поисковой скважины;</w:t>
      </w:r>
    </w:p>
    <w:p w:rsidR="009F757B" w:rsidRDefault="009F757B" w:rsidP="00AB0766">
      <w:pPr>
        <w:numPr>
          <w:ilvl w:val="0"/>
          <w:numId w:val="25"/>
        </w:numPr>
        <w:tabs>
          <w:tab w:val="center" w:pos="66"/>
        </w:tabs>
        <w:ind w:left="426"/>
        <w:jc w:val="both"/>
      </w:pPr>
      <w:r w:rsidRPr="00E21F3A">
        <w:t>кам</w:t>
      </w:r>
      <w:r>
        <w:t>еральные работы;</w:t>
      </w:r>
    </w:p>
    <w:p w:rsidR="009F757B" w:rsidRPr="001E08D1" w:rsidRDefault="009F757B" w:rsidP="00AB0766">
      <w:pPr>
        <w:numPr>
          <w:ilvl w:val="0"/>
          <w:numId w:val="25"/>
        </w:numPr>
        <w:tabs>
          <w:tab w:val="center" w:pos="66"/>
        </w:tabs>
        <w:ind w:left="426"/>
        <w:jc w:val="both"/>
      </w:pPr>
      <w:r w:rsidRPr="001E08D1">
        <w:t>составление окончательного геологического отчета.</w:t>
      </w:r>
    </w:p>
    <w:p w:rsidR="00704277" w:rsidRDefault="009F757B" w:rsidP="00983B23">
      <w:pPr>
        <w:ind w:firstLine="709"/>
        <w:jc w:val="both"/>
      </w:pPr>
      <w:bookmarkStart w:id="19" w:name="_Toc441216236"/>
      <w:bookmarkEnd w:id="9"/>
      <w:bookmarkEnd w:id="10"/>
      <w:bookmarkEnd w:id="18"/>
      <w:r>
        <w:t xml:space="preserve">В </w:t>
      </w:r>
      <w:r w:rsidR="00704277">
        <w:t>2018 году</w:t>
      </w:r>
      <w:r>
        <w:t xml:space="preserve"> выполнялись </w:t>
      </w:r>
      <w:r w:rsidRPr="00610D46">
        <w:t>режимные наблюдения за состоянием подземных вод</w:t>
      </w:r>
      <w:r>
        <w:t xml:space="preserve"> в скважинах №№ 1, 2, 3</w:t>
      </w:r>
      <w:r w:rsidRPr="00610D46">
        <w:t>, интерпретаци</w:t>
      </w:r>
      <w:r>
        <w:t>я</w:t>
      </w:r>
      <w:r w:rsidRPr="00610D46">
        <w:t xml:space="preserve"> данных электроразве</w:t>
      </w:r>
      <w:r>
        <w:t>дочных и гравиразведочных работ</w:t>
      </w:r>
      <w:r w:rsidRPr="00610D46">
        <w:t xml:space="preserve"> </w:t>
      </w:r>
      <w:r>
        <w:lastRenderedPageBreak/>
        <w:t>с целью с</w:t>
      </w:r>
      <w:r w:rsidRPr="00610D46">
        <w:t>оздани</w:t>
      </w:r>
      <w:r>
        <w:t>я</w:t>
      </w:r>
      <w:r w:rsidRPr="00610D46">
        <w:t xml:space="preserve"> трехмерной геолого-геофизической модели</w:t>
      </w:r>
      <w:r>
        <w:t xml:space="preserve"> </w:t>
      </w:r>
      <w:r w:rsidRPr="00610D46">
        <w:t xml:space="preserve">Авачинской группы вулканов, подготовка </w:t>
      </w:r>
      <w:r>
        <w:t>окончательн</w:t>
      </w:r>
      <w:r w:rsidRPr="00610D46">
        <w:t>ого отчета.</w:t>
      </w:r>
      <w:r>
        <w:t xml:space="preserve"> </w:t>
      </w:r>
    </w:p>
    <w:p w:rsidR="00704277" w:rsidRPr="00FD0FAF" w:rsidRDefault="00704277" w:rsidP="00704277">
      <w:pPr>
        <w:widowControl w:val="0"/>
        <w:suppressAutoHyphens/>
        <w:ind w:firstLine="709"/>
        <w:jc w:val="both"/>
      </w:pPr>
      <w:r w:rsidRPr="00304514">
        <w:rPr>
          <w:color w:val="000000"/>
          <w:lang w:bidi="ru-RU"/>
        </w:rPr>
        <w:t>В результате комплексной интерпретации геолого-геофизических данных построены геолого-геофизические модели вдоль 10 интерпретационных профилей и карта сопоставления результатов интерпретации гравиметрических материалов с результатами работ МТЗ.</w:t>
      </w:r>
      <w:r>
        <w:rPr>
          <w:color w:val="000000"/>
          <w:lang w:bidi="ru-RU"/>
        </w:rPr>
        <w:t xml:space="preserve"> У</w:t>
      </w:r>
      <w:r w:rsidRPr="00304514">
        <w:rPr>
          <w:color w:val="000000"/>
          <w:lang w:bidi="ru-RU"/>
        </w:rPr>
        <w:t>точнено геологическое строение площади, уточнено положение периферического очага под Авачинским вулканом и зоны его вероятного магматического питания.</w:t>
      </w:r>
      <w:r>
        <w:rPr>
          <w:color w:val="000000"/>
          <w:lang w:bidi="ru-RU"/>
        </w:rPr>
        <w:t xml:space="preserve"> </w:t>
      </w:r>
      <w:r w:rsidRPr="00FD0FAF">
        <w:t>В результате создана модель глубинного геологического строения исследуемой территории в виде: 3</w:t>
      </w:r>
      <w:r w:rsidRPr="00FD0FAF">
        <w:rPr>
          <w:lang w:val="en-US"/>
        </w:rPr>
        <w:t>D</w:t>
      </w:r>
      <w:r w:rsidRPr="00FD0FAF">
        <w:t>-геоэлектрической модели, показывающей распределение электропроводности на глубину до 15 км н.у.м.; 3</w:t>
      </w:r>
      <w:r w:rsidRPr="00FD0FAF">
        <w:rPr>
          <w:lang w:val="en-US"/>
        </w:rPr>
        <w:t>D</w:t>
      </w:r>
      <w:r w:rsidRPr="00FD0FAF">
        <w:t xml:space="preserve">-геоплотностной модели с охватом глубин до 12 км н.у.м., с выделением зоны разуплотнения, уточняющей положение периферического очага; геоэлектрических, геоплотностных и геолого-геофизических разрезов по 10-и интерпретационным профилям. </w:t>
      </w:r>
    </w:p>
    <w:p w:rsidR="00704277" w:rsidRDefault="00704277" w:rsidP="00704277">
      <w:pPr>
        <w:widowControl w:val="0"/>
        <w:suppressAutoHyphens/>
        <w:ind w:firstLine="709"/>
        <w:jc w:val="both"/>
      </w:pPr>
      <w:r w:rsidRPr="00FD0FAF">
        <w:t>В результате исследований уточнены гидрогеологические, гидрохимические и геотермальные условия площади, создан комплект специализированных карт геолого</w:t>
      </w:r>
      <w:r>
        <w:t>-гидрогеологического содержания</w:t>
      </w:r>
      <w:r w:rsidRPr="00FD0FAF">
        <w:t>.</w:t>
      </w:r>
      <w:r w:rsidRPr="00BB02BB">
        <w:t xml:space="preserve"> </w:t>
      </w:r>
    </w:p>
    <w:p w:rsidR="00704277" w:rsidRPr="00304514" w:rsidRDefault="00704277" w:rsidP="00704277">
      <w:pPr>
        <w:widowControl w:val="0"/>
        <w:suppressAutoHyphens/>
        <w:ind w:firstLine="709"/>
        <w:jc w:val="both"/>
        <w:rPr>
          <w:color w:val="000000"/>
          <w:lang w:bidi="ru-RU"/>
        </w:rPr>
      </w:pPr>
      <w:r w:rsidRPr="00FD0FAF">
        <w:t>На основе полученных данных обосновано выделение 3-ёх мест под заложение гл</w:t>
      </w:r>
      <w:r>
        <w:t xml:space="preserve">убокой параметрической скважины. </w:t>
      </w:r>
    </w:p>
    <w:p w:rsidR="00704277" w:rsidRPr="00BB02BB" w:rsidRDefault="00704277" w:rsidP="00493163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spacing w:before="120"/>
        <w:ind w:firstLine="709"/>
        <w:jc w:val="both"/>
        <w:rPr>
          <w:lang w:eastAsia="x-none"/>
        </w:rPr>
      </w:pPr>
      <w:r>
        <w:rPr>
          <w:snapToGrid w:val="0"/>
        </w:rPr>
        <w:t xml:space="preserve">В 2018 г. работы по объекту </w:t>
      </w:r>
      <w:r w:rsidRPr="00F63F59">
        <w:rPr>
          <w:snapToGrid w:val="0"/>
        </w:rPr>
        <w:t>выполнены не в полном объеме</w:t>
      </w:r>
      <w:r>
        <w:rPr>
          <w:snapToGrid w:val="0"/>
        </w:rPr>
        <w:t xml:space="preserve">: </w:t>
      </w:r>
      <w:r>
        <w:t xml:space="preserve">не завершено составление окончательного отчета, </w:t>
      </w:r>
      <w:r w:rsidR="00493163">
        <w:t xml:space="preserve">отсутствует </w:t>
      </w:r>
      <w:r>
        <w:t xml:space="preserve">консолидированная позиция выбора места заложения скважины по геофизическим и гидрогеологическим материалам. Оценка теплоэнергетического потенциала Авачинской геотермальной площади не произведена. </w:t>
      </w:r>
      <w:r w:rsidR="00493163">
        <w:t>Г</w:t>
      </w:r>
      <w:r>
        <w:t xml:space="preserve">еологические задачи, предусмотренные к выполнению в 2018 г. и по объекту в целом, выполнены не полностью. </w:t>
      </w:r>
      <w:r w:rsidRPr="00324CDC">
        <w:rPr>
          <w:lang w:eastAsia="x-none"/>
        </w:rPr>
        <w:t xml:space="preserve">В связи с вышеуказанным, работы на объекте нельзя считать завершенными и, в соответствии с п. 12.1. </w:t>
      </w:r>
      <w:r w:rsidR="00493163">
        <w:rPr>
          <w:lang w:eastAsia="x-none"/>
        </w:rPr>
        <w:t>государственного к</w:t>
      </w:r>
      <w:r w:rsidRPr="00324CDC">
        <w:rPr>
          <w:lang w:eastAsia="x-none"/>
        </w:rPr>
        <w:t xml:space="preserve">онтракта, они должны быть продолжены Подрядчиком до полного исполнения им своих обязательств. </w:t>
      </w:r>
      <w:r>
        <w:rPr>
          <w:lang w:eastAsia="x-none"/>
        </w:rPr>
        <w:t>Н</w:t>
      </w:r>
      <w:r w:rsidRPr="00324CDC">
        <w:rPr>
          <w:lang w:eastAsia="x-none"/>
        </w:rPr>
        <w:t>е выполненны</w:t>
      </w:r>
      <w:r>
        <w:rPr>
          <w:lang w:eastAsia="x-none"/>
        </w:rPr>
        <w:t>е</w:t>
      </w:r>
      <w:r w:rsidRPr="00324CDC">
        <w:rPr>
          <w:lang w:eastAsia="x-none"/>
        </w:rPr>
        <w:t xml:space="preserve"> работ</w:t>
      </w:r>
      <w:r>
        <w:rPr>
          <w:lang w:eastAsia="x-none"/>
        </w:rPr>
        <w:t xml:space="preserve">ы – завершение составления окончательного отчета и представление его на экспертизу – должны </w:t>
      </w:r>
      <w:r w:rsidRPr="00324CDC">
        <w:rPr>
          <w:lang w:eastAsia="x-none"/>
        </w:rPr>
        <w:t xml:space="preserve">быть исполнены в полном объеме </w:t>
      </w:r>
      <w:r w:rsidRPr="00BB02BB">
        <w:rPr>
          <w:lang w:eastAsia="x-none"/>
        </w:rPr>
        <w:t>к 01.06. 2019 г.</w:t>
      </w:r>
    </w:p>
    <w:p w:rsidR="00704277" w:rsidRPr="00612F43" w:rsidRDefault="00704277" w:rsidP="00704277">
      <w:pPr>
        <w:widowControl w:val="0"/>
        <w:ind w:firstLine="709"/>
        <w:jc w:val="both"/>
        <w:rPr>
          <w:snapToGrid w:val="0"/>
        </w:rPr>
      </w:pPr>
      <w:r w:rsidRPr="00612F43">
        <w:rPr>
          <w:snapToGrid w:val="0"/>
        </w:rPr>
        <w:t>Невыполнение обязательств 201</w:t>
      </w:r>
      <w:r>
        <w:rPr>
          <w:snapToGrid w:val="0"/>
        </w:rPr>
        <w:t>8</w:t>
      </w:r>
      <w:r w:rsidRPr="00612F43">
        <w:rPr>
          <w:snapToGrid w:val="0"/>
        </w:rPr>
        <w:t xml:space="preserve"> года составило</w:t>
      </w:r>
      <w:r>
        <w:rPr>
          <w:snapToGrid w:val="0"/>
        </w:rPr>
        <w:t> 655</w:t>
      </w:r>
      <w:r w:rsidR="0013027D">
        <w:rPr>
          <w:snapToGrid w:val="0"/>
        </w:rPr>
        <w:t>,</w:t>
      </w:r>
      <w:r>
        <w:rPr>
          <w:snapToGrid w:val="0"/>
        </w:rPr>
        <w:t xml:space="preserve">5 </w:t>
      </w:r>
      <w:r w:rsidR="0013027D">
        <w:rPr>
          <w:snapToGrid w:val="0"/>
        </w:rPr>
        <w:t xml:space="preserve">тыс. </w:t>
      </w:r>
      <w:r w:rsidRPr="00612F43">
        <w:rPr>
          <w:snapToGrid w:val="0"/>
        </w:rPr>
        <w:t>руб. с учетом НДС</w:t>
      </w:r>
      <w:r>
        <w:rPr>
          <w:snapToGrid w:val="0"/>
        </w:rPr>
        <w:t xml:space="preserve">. </w:t>
      </w:r>
    </w:p>
    <w:p w:rsidR="00704277" w:rsidRDefault="00704277" w:rsidP="00983B23">
      <w:pPr>
        <w:ind w:firstLine="709"/>
        <w:jc w:val="both"/>
      </w:pPr>
    </w:p>
    <w:p w:rsidR="009F757B" w:rsidRPr="0049433B" w:rsidRDefault="009F757B" w:rsidP="0049433B">
      <w:pPr>
        <w:tabs>
          <w:tab w:val="num" w:pos="0"/>
        </w:tabs>
        <w:ind w:firstLine="709"/>
        <w:jc w:val="both"/>
        <w:rPr>
          <w:noProof/>
        </w:rPr>
      </w:pPr>
      <w:r>
        <w:t>Объект</w:t>
      </w:r>
      <w:r w:rsidRPr="0049433B">
        <w:t xml:space="preserve">: </w:t>
      </w:r>
      <w:r w:rsidRPr="0049433B">
        <w:rPr>
          <w:b/>
        </w:rPr>
        <w:t>«Оценка состояния месторождений питьевых и технических подземных вод в нераспределенном фонде недр с целью приведения их запасов в соответствие с действующим законодательством на территории Камчатского края»</w:t>
      </w:r>
      <w:r>
        <w:rPr>
          <w:b/>
        </w:rPr>
        <w:t>,</w:t>
      </w:r>
      <w:r w:rsidRPr="0049433B">
        <w:t xml:space="preserve"> </w:t>
      </w:r>
      <w:r w:rsidRPr="003C2587">
        <w:rPr>
          <w:noProof/>
        </w:rPr>
        <w:t xml:space="preserve">Заказчик Дальнедра, подрядчик АО «Росгеология», </w:t>
      </w:r>
      <w:r w:rsidRPr="003C2587">
        <w:rPr>
          <w:bCs/>
          <w:kern w:val="28"/>
        </w:rPr>
        <w:t xml:space="preserve">Государственный контракт </w:t>
      </w:r>
      <w:r w:rsidRPr="0049433B">
        <w:t>от 21 мая 2018 г. № 6/2018</w:t>
      </w:r>
      <w:r>
        <w:t>,</w:t>
      </w:r>
      <w:r w:rsidRPr="0049433B">
        <w:t xml:space="preserve"> Дополнительные соглашения от 27 июня 2018 г. № 1, от 13 августа 2018 г. № 2, от 17 сентября 2018 г. № 3 </w:t>
      </w:r>
      <w:r w:rsidRPr="0049433B">
        <w:rPr>
          <w:bCs/>
          <w:kern w:val="28"/>
        </w:rPr>
        <w:t>от 04 августа 2016 г</w:t>
      </w:r>
      <w:r>
        <w:rPr>
          <w:bCs/>
          <w:kern w:val="28"/>
        </w:rPr>
        <w:t>.</w:t>
      </w:r>
      <w:r w:rsidRPr="0049433B">
        <w:rPr>
          <w:bCs/>
          <w:iCs/>
        </w:rPr>
        <w:t xml:space="preserve"> Начало работ </w:t>
      </w:r>
      <w:r w:rsidRPr="0049433B">
        <w:t>I</w:t>
      </w:r>
      <w:r w:rsidRPr="0049433B">
        <w:rPr>
          <w:lang w:val="en-US"/>
        </w:rPr>
        <w:t>I</w:t>
      </w:r>
      <w:r w:rsidRPr="0049433B">
        <w:rPr>
          <w:bCs/>
          <w:iCs/>
        </w:rPr>
        <w:t xml:space="preserve"> квартал</w:t>
      </w:r>
      <w:r w:rsidRPr="0049433B">
        <w:rPr>
          <w:bCs/>
          <w:i/>
          <w:iCs/>
        </w:rPr>
        <w:t xml:space="preserve"> </w:t>
      </w:r>
      <w:r w:rsidRPr="0049433B">
        <w:rPr>
          <w:bCs/>
          <w:iCs/>
        </w:rPr>
        <w:t>201</w:t>
      </w:r>
      <w:r>
        <w:rPr>
          <w:bCs/>
          <w:iCs/>
        </w:rPr>
        <w:t>8</w:t>
      </w:r>
      <w:r w:rsidRPr="0049433B">
        <w:rPr>
          <w:bCs/>
          <w:iCs/>
        </w:rPr>
        <w:t xml:space="preserve"> г., окончание </w:t>
      </w:r>
      <w:r w:rsidRPr="0049433B">
        <w:t>I</w:t>
      </w:r>
      <w:r w:rsidRPr="0049433B">
        <w:rPr>
          <w:lang w:val="en-US"/>
        </w:rPr>
        <w:t>V</w:t>
      </w:r>
      <w:r w:rsidRPr="0049433B">
        <w:t xml:space="preserve"> квартал 20</w:t>
      </w:r>
      <w:r>
        <w:t>20</w:t>
      </w:r>
      <w:r w:rsidRPr="0049433B">
        <w:t xml:space="preserve"> г., </w:t>
      </w:r>
      <w:r w:rsidRPr="0049433B">
        <w:rPr>
          <w:noProof/>
        </w:rPr>
        <w:t xml:space="preserve">стоимость работ </w:t>
      </w:r>
      <w:r>
        <w:rPr>
          <w:noProof/>
        </w:rPr>
        <w:t>14 9</w:t>
      </w:r>
      <w:r w:rsidRPr="0049433B">
        <w:rPr>
          <w:noProof/>
        </w:rPr>
        <w:t xml:space="preserve">00 тыс.руб., на 2018 год </w:t>
      </w:r>
      <w:r>
        <w:rPr>
          <w:noProof/>
        </w:rPr>
        <w:t>5000</w:t>
      </w:r>
      <w:r w:rsidRPr="0049433B">
        <w:rPr>
          <w:noProof/>
        </w:rPr>
        <w:t xml:space="preserve"> тыс. руб.</w:t>
      </w:r>
    </w:p>
    <w:p w:rsidR="009F757B" w:rsidRDefault="009F757B" w:rsidP="0049433B">
      <w:pPr>
        <w:ind w:firstLine="703"/>
        <w:jc w:val="both"/>
      </w:pPr>
      <w:r w:rsidRPr="003C2587">
        <w:rPr>
          <w:b/>
          <w:bCs/>
          <w:i/>
          <w:iCs/>
        </w:rPr>
        <w:t>Целевое назначение работ:</w:t>
      </w:r>
      <w:r w:rsidRPr="00CD6C9B">
        <w:rPr>
          <w:sz w:val="26"/>
          <w:szCs w:val="26"/>
        </w:rPr>
        <w:t xml:space="preserve"> </w:t>
      </w:r>
      <w:r w:rsidRPr="00CD6C9B">
        <w:t>Оценка современного состояния месторождений и участков месторождений (далее – месторождений) подземных вод для питьевого и хозяйственно-бытового водоснабжения и/или обеспечения водой объектов промышленности (далее – питьевых и технических подземных вод) и их запасов нераспределенного фонда недр на территории Камчатского края и приведение запасов разведанных и оцененных месторождений (участков месторождений) в нераспределенном фонде недр в соответствие с требованиями нормативной правовой базы и реальными возможностями их освоения.</w:t>
      </w:r>
    </w:p>
    <w:p w:rsidR="000F224C" w:rsidRPr="00CD6C9B" w:rsidRDefault="000F224C" w:rsidP="000F224C">
      <w:pPr>
        <w:widowControl w:val="0"/>
        <w:ind w:firstLine="709"/>
        <w:jc w:val="both"/>
      </w:pPr>
      <w:r w:rsidRPr="00CD6C9B">
        <w:t>Основные геологические задачи по объекту на 2018 год</w:t>
      </w:r>
      <w:r>
        <w:t>:</w:t>
      </w:r>
      <w:r w:rsidRPr="00CD6C9B">
        <w:t xml:space="preserve"> </w:t>
      </w:r>
    </w:p>
    <w:p w:rsidR="000F224C" w:rsidRPr="009F1351" w:rsidRDefault="000F224C" w:rsidP="000F224C">
      <w:pPr>
        <w:widowControl w:val="0"/>
        <w:ind w:firstLine="709"/>
        <w:jc w:val="both"/>
      </w:pPr>
      <w:r w:rsidRPr="009F1351">
        <w:t>- анализ состояния ресурсной базы подземных вод на территории Камчатского края и ее использования;</w:t>
      </w:r>
    </w:p>
    <w:p w:rsidR="000F224C" w:rsidRPr="009F1351" w:rsidRDefault="000F224C" w:rsidP="000F224C">
      <w:pPr>
        <w:widowControl w:val="0"/>
        <w:ind w:firstLine="709"/>
        <w:jc w:val="both"/>
      </w:pPr>
      <w:r w:rsidRPr="009F1351">
        <w:t>- оценка состояния месторождений питьевых и технических</w:t>
      </w:r>
      <w:r>
        <w:t xml:space="preserve"> </w:t>
      </w:r>
      <w:r w:rsidRPr="009F1351">
        <w:t>подземных вод</w:t>
      </w:r>
      <w:r>
        <w:t>,</w:t>
      </w:r>
      <w:r w:rsidRPr="009F1351">
        <w:t xml:space="preserve"> и их запасов в нераспределенном фонде недр на территории Камчатского края;</w:t>
      </w:r>
    </w:p>
    <w:p w:rsidR="000F224C" w:rsidRPr="009F1351" w:rsidRDefault="000F224C" w:rsidP="000F224C">
      <w:pPr>
        <w:widowControl w:val="0"/>
        <w:ind w:firstLine="709"/>
        <w:jc w:val="both"/>
      </w:pPr>
      <w:r w:rsidRPr="009F1351">
        <w:t xml:space="preserve">- обоснование внесения изменений в группы запасов по условиям возможности использования по целевому назначению, категории запасов и списания запасов с государственного баланса в соответствии с действующими нормативными и нормативно-техническими документами и результатами оценки современного состояния месторождений </w:t>
      </w:r>
      <w:r w:rsidRPr="009F1351">
        <w:lastRenderedPageBreak/>
        <w:t>(участков месторождений</w:t>
      </w:r>
      <w:r w:rsidRPr="00E85064">
        <w:t>)</w:t>
      </w:r>
      <w:r w:rsidRPr="009F1351">
        <w:t xml:space="preserve">. </w:t>
      </w:r>
    </w:p>
    <w:p w:rsidR="000F224C" w:rsidRDefault="000F224C" w:rsidP="000F224C">
      <w:pPr>
        <w:widowControl w:val="0"/>
        <w:ind w:firstLine="709"/>
        <w:jc w:val="both"/>
      </w:pPr>
    </w:p>
    <w:p w:rsidR="000F224C" w:rsidRDefault="000F224C" w:rsidP="000F224C">
      <w:pPr>
        <w:widowControl w:val="0"/>
        <w:ind w:firstLine="709"/>
        <w:jc w:val="both"/>
        <w:rPr>
          <w:color w:val="000000"/>
          <w:lang w:bidi="ru-RU"/>
        </w:rPr>
      </w:pPr>
      <w:r>
        <w:t xml:space="preserve">Согласно календарному планом и </w:t>
      </w:r>
      <w:r w:rsidRPr="00CD6C9B">
        <w:t>Техническ</w:t>
      </w:r>
      <w:r>
        <w:t>о</w:t>
      </w:r>
      <w:r w:rsidRPr="00CD6C9B">
        <w:t>м</w:t>
      </w:r>
      <w:r>
        <w:t>у</w:t>
      </w:r>
      <w:r w:rsidRPr="00CD6C9B">
        <w:t xml:space="preserve"> (геологическ</w:t>
      </w:r>
      <w:r>
        <w:t>о</w:t>
      </w:r>
      <w:r w:rsidRPr="00CD6C9B">
        <w:t>м</w:t>
      </w:r>
      <w:r>
        <w:t>у</w:t>
      </w:r>
      <w:r w:rsidRPr="00CD6C9B">
        <w:t>) задани</w:t>
      </w:r>
      <w:r>
        <w:t>ю</w:t>
      </w:r>
      <w:r w:rsidRPr="00CD6C9B">
        <w:t xml:space="preserve"> </w:t>
      </w:r>
      <w:r>
        <w:t>в 2018 году геологические задачи выполнены</w:t>
      </w:r>
      <w:r>
        <w:rPr>
          <w:color w:val="000000"/>
          <w:lang w:bidi="ru-RU"/>
        </w:rPr>
        <w:t xml:space="preserve">: </w:t>
      </w:r>
    </w:p>
    <w:p w:rsidR="000F224C" w:rsidRPr="00E61CDD" w:rsidRDefault="000F224C" w:rsidP="00AB0766">
      <w:pPr>
        <w:numPr>
          <w:ilvl w:val="0"/>
          <w:numId w:val="36"/>
        </w:numPr>
        <w:tabs>
          <w:tab w:val="left" w:pos="993"/>
        </w:tabs>
        <w:ind w:left="0" w:firstLine="709"/>
        <w:contextualSpacing/>
        <w:jc w:val="both"/>
      </w:pPr>
      <w:r w:rsidRPr="00E61CDD">
        <w:t>составлена проектная документация</w:t>
      </w:r>
      <w:r>
        <w:t xml:space="preserve">, прошедшая государственную экспертизу, получено </w:t>
      </w:r>
      <w:r w:rsidRPr="009F1351">
        <w:t>положительное экспертное заключение от 14 сентября 2018 г. № 219-02-15/2018</w:t>
      </w:r>
      <w:r w:rsidRPr="00E61CDD">
        <w:t>;</w:t>
      </w:r>
    </w:p>
    <w:p w:rsidR="000F224C" w:rsidRPr="00E61CDD" w:rsidRDefault="000F224C" w:rsidP="00AB0766">
      <w:pPr>
        <w:numPr>
          <w:ilvl w:val="0"/>
          <w:numId w:val="36"/>
        </w:numPr>
        <w:tabs>
          <w:tab w:val="left" w:pos="993"/>
        </w:tabs>
        <w:ind w:left="0" w:firstLine="709"/>
        <w:contextualSpacing/>
        <w:jc w:val="both"/>
      </w:pPr>
      <w:r w:rsidRPr="00E61CDD">
        <w:t>выполнен сбор геологической, гидрогеологической и иной информации о месторождениях питьевых и технических подземных вод и их запасах на территории Камчатского края;</w:t>
      </w:r>
    </w:p>
    <w:p w:rsidR="000F224C" w:rsidRPr="00E61CDD" w:rsidRDefault="000F224C" w:rsidP="00AB0766">
      <w:pPr>
        <w:numPr>
          <w:ilvl w:val="0"/>
          <w:numId w:val="36"/>
        </w:numPr>
        <w:tabs>
          <w:tab w:val="left" w:pos="993"/>
        </w:tabs>
        <w:ind w:left="0" w:firstLine="709"/>
        <w:contextualSpacing/>
        <w:jc w:val="both"/>
      </w:pPr>
      <w:r w:rsidRPr="00E61CDD">
        <w:t>выполнен анализ пакетов материалов по лицензиям, выданным на локальные участки недр для добычи подземных вод в пределах месторождений подземных нераспределенного фонда недр на территории Камчатского края;</w:t>
      </w:r>
    </w:p>
    <w:p w:rsidR="000F224C" w:rsidRPr="00E61CDD" w:rsidRDefault="000F224C" w:rsidP="00AB0766">
      <w:pPr>
        <w:numPr>
          <w:ilvl w:val="0"/>
          <w:numId w:val="36"/>
        </w:numPr>
        <w:tabs>
          <w:tab w:val="left" w:pos="993"/>
        </w:tabs>
        <w:ind w:left="0" w:firstLine="709"/>
        <w:contextualSpacing/>
        <w:jc w:val="both"/>
      </w:pPr>
      <w:r w:rsidRPr="00E61CDD">
        <w:t>составлен предварительный перечень месторождений питьевых и технических подземных вод нераспределенного фонда недр на территории Камчатского края;</w:t>
      </w:r>
    </w:p>
    <w:p w:rsidR="000F224C" w:rsidRPr="00E61CDD" w:rsidRDefault="000F224C" w:rsidP="00AB0766">
      <w:pPr>
        <w:numPr>
          <w:ilvl w:val="0"/>
          <w:numId w:val="36"/>
        </w:numPr>
        <w:tabs>
          <w:tab w:val="left" w:pos="993"/>
        </w:tabs>
        <w:ind w:left="0" w:firstLine="709"/>
        <w:contextualSpacing/>
        <w:jc w:val="both"/>
      </w:pPr>
      <w:r w:rsidRPr="00E61CDD">
        <w:t>подготовлена аналитическая записка о состоянии и использовании ресурсной базы питьевых и технических подземных вод на территории Камчатского края с обоснованием основных проблем и задач по приведению в соответствие запасов месторождений подземных вод в нераспределенном фонде недр с требованиями действующих нормативных правовых документов и с учетом изменений состояния экологической и водохозяйственной обстановки и других условий;</w:t>
      </w:r>
    </w:p>
    <w:p w:rsidR="000F224C" w:rsidRPr="00E61CDD" w:rsidRDefault="000F224C" w:rsidP="00AB0766">
      <w:pPr>
        <w:numPr>
          <w:ilvl w:val="0"/>
          <w:numId w:val="36"/>
        </w:numPr>
        <w:tabs>
          <w:tab w:val="left" w:pos="993"/>
        </w:tabs>
        <w:ind w:left="0" w:firstLine="709"/>
        <w:contextualSpacing/>
        <w:jc w:val="both"/>
      </w:pPr>
      <w:r w:rsidRPr="00E61CDD">
        <w:t xml:space="preserve">подготовлены формы таблиц основных сведений о современном состоянии месторождений питьевых и технических подземных вод нераспределенного фонда недр и их запасах; </w:t>
      </w:r>
    </w:p>
    <w:p w:rsidR="000F224C" w:rsidRPr="00E61CDD" w:rsidRDefault="000F224C" w:rsidP="00AB0766">
      <w:pPr>
        <w:numPr>
          <w:ilvl w:val="0"/>
          <w:numId w:val="36"/>
        </w:numPr>
        <w:tabs>
          <w:tab w:val="left" w:pos="993"/>
        </w:tabs>
        <w:ind w:left="0" w:firstLine="709"/>
        <w:contextualSpacing/>
        <w:jc w:val="both"/>
      </w:pPr>
      <w:r w:rsidRPr="00E61CDD">
        <w:t xml:space="preserve">составлены информационные геологические отчеты за </w:t>
      </w:r>
      <w:r w:rsidRPr="00E61CDD">
        <w:rPr>
          <w:lang w:val="en-US"/>
        </w:rPr>
        <w:t>II</w:t>
      </w:r>
      <w:r w:rsidRPr="00E61CDD">
        <w:t>-</w:t>
      </w:r>
      <w:r w:rsidRPr="00E61CDD">
        <w:rPr>
          <w:lang w:val="en-US"/>
        </w:rPr>
        <w:t>III</w:t>
      </w:r>
      <w:r w:rsidRPr="00E61CDD">
        <w:t xml:space="preserve">, </w:t>
      </w:r>
      <w:r w:rsidRPr="00E61CDD">
        <w:rPr>
          <w:lang w:val="en-US"/>
        </w:rPr>
        <w:t>IV</w:t>
      </w:r>
      <w:r w:rsidRPr="00E61CDD">
        <w:t xml:space="preserve"> кварталы 2018 года и за 2018 год.</w:t>
      </w:r>
    </w:p>
    <w:p w:rsidR="009F757B" w:rsidRDefault="009F757B" w:rsidP="00E54DC4">
      <w:pPr>
        <w:pStyle w:val="30"/>
      </w:pPr>
      <w:bookmarkStart w:id="20" w:name="_Toc441216237"/>
      <w:bookmarkEnd w:id="19"/>
    </w:p>
    <w:p w:rsidR="009F757B" w:rsidRPr="003C2587" w:rsidRDefault="009F757B" w:rsidP="00E54DC4">
      <w:pPr>
        <w:pStyle w:val="30"/>
      </w:pPr>
      <w:bookmarkStart w:id="21" w:name="_Toc536192521"/>
      <w:r w:rsidRPr="003C2587">
        <w:t>Собственные средства недропользователей и инвестиции</w:t>
      </w:r>
      <w:bookmarkEnd w:id="20"/>
      <w:bookmarkEnd w:id="21"/>
    </w:p>
    <w:p w:rsidR="009F757B" w:rsidRPr="003C2587" w:rsidRDefault="009F757B" w:rsidP="00AE3AEA">
      <w:pPr>
        <w:keepNext/>
        <w:jc w:val="center"/>
        <w:outlineLvl w:val="0"/>
        <w:rPr>
          <w:b/>
          <w:bCs/>
          <w:caps/>
          <w:sz w:val="28"/>
          <w:szCs w:val="20"/>
        </w:rPr>
      </w:pPr>
      <w:bookmarkStart w:id="22" w:name="_Toc251685617"/>
    </w:p>
    <w:p w:rsidR="009F757B" w:rsidRPr="003C2587" w:rsidRDefault="009F757B" w:rsidP="00E54DC4">
      <w:pPr>
        <w:pStyle w:val="30"/>
      </w:pPr>
      <w:bookmarkStart w:id="23" w:name="_Toc441216238"/>
      <w:bookmarkStart w:id="24" w:name="_Toc536192522"/>
      <w:r w:rsidRPr="003C2587">
        <w:t>Титаномагнетитовые пески</w:t>
      </w:r>
      <w:bookmarkEnd w:id="23"/>
      <w:bookmarkEnd w:id="24"/>
    </w:p>
    <w:p w:rsidR="009F757B" w:rsidRPr="003C2587" w:rsidRDefault="009F757B" w:rsidP="00AE3AEA">
      <w:pPr>
        <w:jc w:val="both"/>
      </w:pPr>
    </w:p>
    <w:p w:rsidR="009F757B" w:rsidRDefault="009F757B" w:rsidP="00CE680D">
      <w:pPr>
        <w:pStyle w:val="1b"/>
        <w:shd w:val="clear" w:color="auto" w:fill="auto"/>
        <w:spacing w:after="0" w:line="240" w:lineRule="auto"/>
        <w:ind w:firstLine="700"/>
        <w:rPr>
          <w:color w:val="auto"/>
        </w:rPr>
      </w:pPr>
      <w:r w:rsidRPr="003C2587">
        <w:rPr>
          <w:b/>
          <w:color w:val="auto"/>
          <w:sz w:val="28"/>
          <w:szCs w:val="28"/>
        </w:rPr>
        <w:t>ООО «НаноТех</w:t>
      </w:r>
      <w:r w:rsidRPr="003C2587">
        <w:rPr>
          <w:b/>
          <w:color w:val="auto"/>
        </w:rPr>
        <w:t>»</w:t>
      </w:r>
      <w:r w:rsidRPr="003C2587">
        <w:rPr>
          <w:color w:val="auto"/>
        </w:rPr>
        <w:t xml:space="preserve"> </w:t>
      </w:r>
    </w:p>
    <w:p w:rsidR="009F757B" w:rsidRPr="003C2587" w:rsidRDefault="009F757B" w:rsidP="00CE680D">
      <w:pPr>
        <w:pStyle w:val="1b"/>
        <w:shd w:val="clear" w:color="auto" w:fill="auto"/>
        <w:spacing w:after="0" w:line="240" w:lineRule="auto"/>
        <w:ind w:firstLine="700"/>
        <w:rPr>
          <w:color w:val="auto"/>
          <w:sz w:val="24"/>
          <w:szCs w:val="24"/>
        </w:rPr>
      </w:pPr>
      <w:r w:rsidRPr="000B4E01">
        <w:rPr>
          <w:b/>
          <w:color w:val="auto"/>
          <w:sz w:val="24"/>
          <w:szCs w:val="24"/>
        </w:rPr>
        <w:t>Халактырское месторождение</w:t>
      </w:r>
      <w:r>
        <w:rPr>
          <w:color w:val="auto"/>
        </w:rPr>
        <w:t xml:space="preserve"> </w:t>
      </w:r>
      <w:r w:rsidRPr="003C2587">
        <w:rPr>
          <w:color w:val="auto"/>
          <w:spacing w:val="0"/>
          <w:sz w:val="24"/>
          <w:szCs w:val="24"/>
        </w:rPr>
        <w:t>(лицензия ПТР 00833 ТЭ)</w:t>
      </w:r>
      <w:r>
        <w:rPr>
          <w:color w:val="auto"/>
          <w:spacing w:val="0"/>
          <w:sz w:val="24"/>
          <w:szCs w:val="24"/>
        </w:rPr>
        <w:t>.</w:t>
      </w:r>
      <w:r w:rsidRPr="003C2587">
        <w:rPr>
          <w:color w:val="auto"/>
          <w:spacing w:val="0"/>
          <w:sz w:val="24"/>
          <w:szCs w:val="24"/>
        </w:rPr>
        <w:t xml:space="preserve"> </w:t>
      </w:r>
      <w:r>
        <w:rPr>
          <w:color w:val="auto"/>
          <w:spacing w:val="0"/>
          <w:sz w:val="24"/>
          <w:szCs w:val="24"/>
        </w:rPr>
        <w:t>Г</w:t>
      </w:r>
      <w:r w:rsidRPr="003C2587">
        <w:rPr>
          <w:color w:val="auto"/>
          <w:spacing w:val="0"/>
          <w:sz w:val="24"/>
          <w:szCs w:val="24"/>
        </w:rPr>
        <w:t xml:space="preserve">еологоразведочные </w:t>
      </w:r>
      <w:r>
        <w:rPr>
          <w:color w:val="auto"/>
          <w:spacing w:val="0"/>
          <w:sz w:val="24"/>
          <w:szCs w:val="24"/>
        </w:rPr>
        <w:t xml:space="preserve">и добычные </w:t>
      </w:r>
      <w:r w:rsidRPr="003C2587">
        <w:rPr>
          <w:color w:val="auto"/>
          <w:spacing w:val="0"/>
          <w:sz w:val="24"/>
          <w:szCs w:val="24"/>
        </w:rPr>
        <w:t xml:space="preserve">работы не проводились. </w:t>
      </w:r>
    </w:p>
    <w:p w:rsidR="009F757B" w:rsidRPr="003C2587" w:rsidRDefault="009F757B" w:rsidP="00CE680D">
      <w:pPr>
        <w:ind w:firstLine="700"/>
        <w:jc w:val="both"/>
        <w:rPr>
          <w:b/>
          <w:szCs w:val="20"/>
        </w:rPr>
      </w:pPr>
    </w:p>
    <w:p w:rsidR="009F757B" w:rsidRPr="00B16F9B" w:rsidRDefault="009F757B" w:rsidP="00E54DC4">
      <w:pPr>
        <w:pStyle w:val="30"/>
      </w:pPr>
      <w:bookmarkStart w:id="25" w:name="_Toc441216239"/>
      <w:bookmarkStart w:id="26" w:name="_Toc536192523"/>
      <w:r w:rsidRPr="00B16F9B">
        <w:t>Нефть и газ</w:t>
      </w:r>
      <w:bookmarkEnd w:id="22"/>
      <w:bookmarkEnd w:id="25"/>
      <w:bookmarkEnd w:id="26"/>
    </w:p>
    <w:p w:rsidR="009F757B" w:rsidRPr="00BD6EDD" w:rsidRDefault="009F757B" w:rsidP="00AE3AEA">
      <w:pPr>
        <w:jc w:val="both"/>
      </w:pPr>
    </w:p>
    <w:p w:rsidR="009F757B" w:rsidRPr="00D50E94" w:rsidRDefault="009F757B" w:rsidP="00CE680D">
      <w:pPr>
        <w:ind w:firstLine="709"/>
        <w:jc w:val="both"/>
        <w:rPr>
          <w:b/>
          <w:sz w:val="28"/>
          <w:szCs w:val="28"/>
        </w:rPr>
      </w:pPr>
      <w:r w:rsidRPr="00D50E94">
        <w:rPr>
          <w:b/>
          <w:sz w:val="28"/>
          <w:szCs w:val="28"/>
        </w:rPr>
        <w:t xml:space="preserve">ООО «Газпром добыча Ноябрьск» </w:t>
      </w:r>
    </w:p>
    <w:p w:rsidR="009F757B" w:rsidRPr="00D50E94" w:rsidRDefault="009F757B" w:rsidP="00D50E94">
      <w:pPr>
        <w:ind w:firstLine="709"/>
        <w:jc w:val="both"/>
      </w:pPr>
      <w:r w:rsidRPr="00D50E94">
        <w:t xml:space="preserve">Владеет следующими лицензиями на </w:t>
      </w:r>
      <w:bookmarkStart w:id="27" w:name="_Toc441216240"/>
      <w:r w:rsidRPr="00D50E94">
        <w:t>пользование участками недр в пределах Камчатского края:</w:t>
      </w:r>
    </w:p>
    <w:p w:rsidR="009F757B" w:rsidRPr="00D50E94" w:rsidRDefault="009F757B" w:rsidP="00AB0766">
      <w:pPr>
        <w:numPr>
          <w:ilvl w:val="0"/>
          <w:numId w:val="9"/>
        </w:numPr>
        <w:autoSpaceDE w:val="0"/>
        <w:autoSpaceDN w:val="0"/>
        <w:adjustRightInd w:val="0"/>
        <w:ind w:left="0" w:firstLine="567"/>
        <w:jc w:val="both"/>
      </w:pPr>
      <w:r>
        <w:t xml:space="preserve"> </w:t>
      </w:r>
      <w:r w:rsidRPr="00D50E94">
        <w:t xml:space="preserve">Поиск, разведка и добыча газа, газового конденсата и нефти на </w:t>
      </w:r>
      <w:r w:rsidRPr="00D50E94">
        <w:rPr>
          <w:b/>
        </w:rPr>
        <w:t>Колпаковской</w:t>
      </w:r>
      <w:r w:rsidRPr="00D50E94">
        <w:t xml:space="preserve"> площади (№ ПТР 00869 НЭ) с 15.09.2016 г. </w:t>
      </w:r>
    </w:p>
    <w:p w:rsidR="009F757B" w:rsidRPr="00D50E94" w:rsidRDefault="009F757B" w:rsidP="00AB0766">
      <w:pPr>
        <w:numPr>
          <w:ilvl w:val="0"/>
          <w:numId w:val="9"/>
        </w:numPr>
        <w:autoSpaceDE w:val="0"/>
        <w:autoSpaceDN w:val="0"/>
        <w:adjustRightInd w:val="0"/>
        <w:ind w:left="0" w:firstLine="567"/>
        <w:jc w:val="both"/>
      </w:pPr>
      <w:r>
        <w:t xml:space="preserve"> Р</w:t>
      </w:r>
      <w:r w:rsidRPr="00D50E94">
        <w:t xml:space="preserve">азведка и добыча газа, газового конденсата и нефти на </w:t>
      </w:r>
      <w:r w:rsidRPr="00D50E94">
        <w:rPr>
          <w:b/>
        </w:rPr>
        <w:t xml:space="preserve">Кшукском </w:t>
      </w:r>
      <w:r w:rsidRPr="00D50E94">
        <w:t xml:space="preserve">месторождении (№ ПТР 00870 НЭ) с 15.09.2016 г. </w:t>
      </w:r>
    </w:p>
    <w:p w:rsidR="009F757B" w:rsidRPr="00D50E94" w:rsidRDefault="009F757B" w:rsidP="00AB0766">
      <w:pPr>
        <w:numPr>
          <w:ilvl w:val="0"/>
          <w:numId w:val="9"/>
        </w:numPr>
        <w:autoSpaceDE w:val="0"/>
        <w:autoSpaceDN w:val="0"/>
        <w:adjustRightInd w:val="0"/>
        <w:ind w:left="0" w:firstLine="567"/>
        <w:jc w:val="both"/>
      </w:pPr>
      <w:r>
        <w:t xml:space="preserve"> </w:t>
      </w:r>
      <w:r w:rsidRPr="00D50E94">
        <w:t xml:space="preserve">Разведка и добыча углеводородного сырья на </w:t>
      </w:r>
      <w:r w:rsidRPr="00D50E94">
        <w:rPr>
          <w:b/>
        </w:rPr>
        <w:t>Северо-Колпаковском</w:t>
      </w:r>
      <w:r w:rsidRPr="00D50E94">
        <w:t xml:space="preserve"> участке (№ ПТР ОО797 НЭ) с 12.03.2014 г.</w:t>
      </w:r>
    </w:p>
    <w:p w:rsidR="009F757B" w:rsidRPr="00D50E94" w:rsidRDefault="009F757B" w:rsidP="00AB0766">
      <w:pPr>
        <w:numPr>
          <w:ilvl w:val="0"/>
          <w:numId w:val="9"/>
        </w:numPr>
        <w:autoSpaceDE w:val="0"/>
        <w:autoSpaceDN w:val="0"/>
        <w:adjustRightInd w:val="0"/>
        <w:ind w:left="0" w:firstLine="567"/>
        <w:jc w:val="both"/>
      </w:pPr>
      <w:r>
        <w:t xml:space="preserve"> </w:t>
      </w:r>
      <w:r w:rsidRPr="00D50E94">
        <w:t xml:space="preserve">Геологическое изучение, включающее поиски и оценку месторождений полезных ископаемых участок </w:t>
      </w:r>
      <w:r w:rsidRPr="00D50E94">
        <w:rPr>
          <w:b/>
        </w:rPr>
        <w:t>Ноябрьский-1</w:t>
      </w:r>
      <w:r w:rsidRPr="00D50E94">
        <w:t xml:space="preserve"> (№ ПТР 00887 НП) с 11.05.2017</w:t>
      </w:r>
      <w:r>
        <w:t xml:space="preserve"> г.</w:t>
      </w:r>
    </w:p>
    <w:p w:rsidR="009F757B" w:rsidRPr="00D50E94" w:rsidRDefault="009F757B" w:rsidP="00AB0766">
      <w:pPr>
        <w:numPr>
          <w:ilvl w:val="0"/>
          <w:numId w:val="9"/>
        </w:numPr>
        <w:autoSpaceDE w:val="0"/>
        <w:autoSpaceDN w:val="0"/>
        <w:adjustRightInd w:val="0"/>
        <w:ind w:left="0" w:firstLine="567"/>
        <w:jc w:val="both"/>
      </w:pPr>
      <w:r>
        <w:t xml:space="preserve"> </w:t>
      </w:r>
      <w:r w:rsidRPr="00D50E94">
        <w:t xml:space="preserve">Геологическое изучение, включающее поиски и оценку месторождений полезных ископаемых участок </w:t>
      </w:r>
      <w:r w:rsidRPr="00D50E94">
        <w:rPr>
          <w:b/>
        </w:rPr>
        <w:t>Ноябрьский-2 (северный)</w:t>
      </w:r>
      <w:r w:rsidRPr="00D50E94">
        <w:t xml:space="preserve"> (№ ПТР 00893 НП) с 31.08.2017</w:t>
      </w:r>
      <w:r>
        <w:t xml:space="preserve"> г.</w:t>
      </w:r>
    </w:p>
    <w:p w:rsidR="009F757B" w:rsidRPr="00D50E94" w:rsidRDefault="009F757B" w:rsidP="00AB0766">
      <w:pPr>
        <w:numPr>
          <w:ilvl w:val="0"/>
          <w:numId w:val="9"/>
        </w:numPr>
        <w:autoSpaceDE w:val="0"/>
        <w:autoSpaceDN w:val="0"/>
        <w:adjustRightInd w:val="0"/>
        <w:ind w:left="0" w:firstLine="567"/>
        <w:jc w:val="both"/>
      </w:pPr>
      <w:r>
        <w:t xml:space="preserve"> </w:t>
      </w:r>
      <w:r w:rsidRPr="00D50E94">
        <w:t xml:space="preserve">Геологическое изучение, включающее поиски и оценку месторождений полезных ископаемых участок </w:t>
      </w:r>
      <w:r w:rsidRPr="00D50E94">
        <w:rPr>
          <w:b/>
        </w:rPr>
        <w:t>Ноябрьский-2 (южный)</w:t>
      </w:r>
      <w:r w:rsidRPr="00D50E94">
        <w:t xml:space="preserve"> (№ ПТР 00894 НП) с 31.08.2017</w:t>
      </w:r>
      <w:r>
        <w:t xml:space="preserve"> г.</w:t>
      </w:r>
    </w:p>
    <w:p w:rsidR="009F757B" w:rsidRPr="00120E72" w:rsidRDefault="009F757B" w:rsidP="00BC3AE6">
      <w:pPr>
        <w:widowControl w:val="0"/>
        <w:spacing w:line="299" w:lineRule="exact"/>
        <w:ind w:firstLine="709"/>
        <w:jc w:val="both"/>
        <w:rPr>
          <w:color w:val="FF0000"/>
          <w:sz w:val="26"/>
          <w:szCs w:val="26"/>
        </w:rPr>
      </w:pPr>
      <w:r w:rsidRPr="00D50E94">
        <w:t xml:space="preserve"> В пределах лицензионных участков в стадии эксплуатации находятся </w:t>
      </w:r>
      <w:r w:rsidRPr="00BC3AE6">
        <w:rPr>
          <w:b/>
        </w:rPr>
        <w:t xml:space="preserve">Кшукское и </w:t>
      </w:r>
      <w:r w:rsidRPr="00BC3AE6">
        <w:rPr>
          <w:b/>
        </w:rPr>
        <w:lastRenderedPageBreak/>
        <w:t>Нижне-Квакчикское</w:t>
      </w:r>
      <w:r w:rsidRPr="00D50E94">
        <w:t xml:space="preserve"> газоконденсатные месторождения.</w:t>
      </w:r>
    </w:p>
    <w:p w:rsidR="009F757B" w:rsidRDefault="000F224C" w:rsidP="00A91971">
      <w:pPr>
        <w:widowControl w:val="0"/>
        <w:ind w:firstLine="709"/>
        <w:jc w:val="both"/>
      </w:pPr>
      <w:r>
        <w:t>В</w:t>
      </w:r>
      <w:r w:rsidR="009F757B" w:rsidRPr="00A91971">
        <w:t xml:space="preserve"> 2018 год</w:t>
      </w:r>
      <w:r>
        <w:t>у</w:t>
      </w:r>
      <w:r w:rsidR="009F757B" w:rsidRPr="00A91971">
        <w:t xml:space="preserve"> выполнены сейсморазв</w:t>
      </w:r>
      <w:r w:rsidR="009F757B">
        <w:t>е</w:t>
      </w:r>
      <w:r w:rsidR="009F757B" w:rsidRPr="00A91971">
        <w:t xml:space="preserve">дочные </w:t>
      </w:r>
      <w:r w:rsidR="009F757B">
        <w:t xml:space="preserve">работы МОГТ-3Д на участках недр </w:t>
      </w:r>
      <w:r w:rsidR="009F757B" w:rsidRPr="00A91971">
        <w:t>Ноябрьский-1, Ноябрьский-2 (северный), Ноябрьский-2 (южный)</w:t>
      </w:r>
      <w:r w:rsidR="009F757B">
        <w:t xml:space="preserve"> в объеме 187 км</w:t>
      </w:r>
      <w:r w:rsidR="009F757B">
        <w:rPr>
          <w:vertAlign w:val="superscript"/>
        </w:rPr>
        <w:t>2</w:t>
      </w:r>
      <w:r>
        <w:t>, проведены подготовительные работы к полевому сезону 2018-2019 гг.</w:t>
      </w:r>
      <w:r w:rsidR="00D8715D">
        <w:t xml:space="preserve"> Получена лицензия ПТР 00909 НП</w:t>
      </w:r>
      <w:r w:rsidR="00D8715D" w:rsidRPr="00D8715D">
        <w:t xml:space="preserve"> </w:t>
      </w:r>
      <w:r w:rsidR="00D8715D">
        <w:t xml:space="preserve">на </w:t>
      </w:r>
      <w:r w:rsidR="00D8715D" w:rsidRPr="00D8715D">
        <w:t>геологическое изучение нижележащих горизонтов разрабатываемых месторождений полезных ископаемых</w:t>
      </w:r>
      <w:r w:rsidR="00D8715D">
        <w:t xml:space="preserve"> участка Кшукский-2.</w:t>
      </w:r>
    </w:p>
    <w:p w:rsidR="00AB0766" w:rsidRDefault="00AB0766" w:rsidP="00AB0766">
      <w:pPr>
        <w:widowControl w:val="0"/>
        <w:ind w:firstLine="709"/>
        <w:jc w:val="both"/>
      </w:pPr>
      <w:r>
        <w:t>Выполнен пересчет запасов углеводородного сырья месторождений Кшукское и Нижне-Квакчикское. Изменения запасов (геологические/извлекаемые) углеводородного сырья следующие:</w:t>
      </w:r>
    </w:p>
    <w:p w:rsidR="00AB0766" w:rsidRDefault="00AB0766" w:rsidP="00AB0766">
      <w:pPr>
        <w:widowControl w:val="0"/>
        <w:ind w:firstLine="709"/>
        <w:jc w:val="both"/>
      </w:pPr>
      <w:r>
        <w:t>I.</w:t>
      </w:r>
      <w:r>
        <w:tab/>
      </w:r>
      <w:r w:rsidRPr="00AB0766">
        <w:rPr>
          <w:b/>
        </w:rPr>
        <w:t>Нижнеквакчикское газоконденсатное месторождение</w:t>
      </w:r>
      <w:r>
        <w:t xml:space="preserve"> (залежь пласта Pg</w:t>
      </w:r>
      <w:r w:rsidRPr="00AB0766">
        <w:rPr>
          <w:vertAlign w:val="subscript"/>
        </w:rPr>
        <w:t>3</w:t>
      </w:r>
      <w:r>
        <w:t>ut)- Изменение запасов приняты ФБУ «ГКЗ» Роснедра (протокол № 5546 от 02.10.2018 г):</w:t>
      </w:r>
    </w:p>
    <w:p w:rsidR="00AB0766" w:rsidRPr="00AB0766" w:rsidRDefault="00AB0766" w:rsidP="00AB0766">
      <w:pPr>
        <w:pStyle w:val="aff"/>
        <w:widowControl w:val="0"/>
        <w:numPr>
          <w:ilvl w:val="0"/>
          <w:numId w:val="37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AB0766">
        <w:rPr>
          <w:rFonts w:ascii="Times New Roman" w:hAnsi="Times New Roman"/>
          <w:sz w:val="24"/>
          <w:szCs w:val="24"/>
        </w:rPr>
        <w:t>свободного газа по категории А = 3709/3107 млн. м</w:t>
      </w:r>
      <w:r w:rsidRPr="00AB0766">
        <w:rPr>
          <w:rFonts w:ascii="Times New Roman" w:hAnsi="Times New Roman"/>
          <w:sz w:val="24"/>
          <w:szCs w:val="24"/>
          <w:vertAlign w:val="superscript"/>
        </w:rPr>
        <w:t>3</w:t>
      </w:r>
      <w:r w:rsidRPr="00AB0766">
        <w:rPr>
          <w:rFonts w:ascii="Times New Roman" w:hAnsi="Times New Roman"/>
          <w:sz w:val="24"/>
          <w:szCs w:val="24"/>
        </w:rPr>
        <w:t>, B</w:t>
      </w:r>
      <w:r w:rsidRPr="00AB0766">
        <w:rPr>
          <w:rFonts w:ascii="Times New Roman" w:hAnsi="Times New Roman"/>
          <w:sz w:val="24"/>
          <w:szCs w:val="24"/>
          <w:vertAlign w:val="subscript"/>
        </w:rPr>
        <w:t>1</w:t>
      </w:r>
      <w:r w:rsidRPr="00AB0766">
        <w:rPr>
          <w:rFonts w:ascii="Times New Roman" w:hAnsi="Times New Roman"/>
          <w:sz w:val="24"/>
          <w:szCs w:val="24"/>
        </w:rPr>
        <w:t xml:space="preserve"> =  -4605/-4782 млн.м</w:t>
      </w:r>
      <w:r w:rsidRPr="00AB0766">
        <w:rPr>
          <w:rFonts w:ascii="Times New Roman" w:hAnsi="Times New Roman"/>
          <w:sz w:val="24"/>
          <w:szCs w:val="24"/>
          <w:vertAlign w:val="superscript"/>
        </w:rPr>
        <w:t>3</w:t>
      </w:r>
      <w:r w:rsidRPr="00AB0766">
        <w:rPr>
          <w:rFonts w:ascii="Times New Roman" w:hAnsi="Times New Roman"/>
          <w:sz w:val="24"/>
          <w:szCs w:val="24"/>
        </w:rPr>
        <w:t>;</w:t>
      </w:r>
    </w:p>
    <w:p w:rsidR="00AB0766" w:rsidRPr="00AB0766" w:rsidRDefault="00AB0766" w:rsidP="00AB0766">
      <w:pPr>
        <w:pStyle w:val="aff"/>
        <w:widowControl w:val="0"/>
        <w:numPr>
          <w:ilvl w:val="0"/>
          <w:numId w:val="37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AB0766">
        <w:rPr>
          <w:rFonts w:ascii="Times New Roman" w:hAnsi="Times New Roman"/>
          <w:sz w:val="24"/>
          <w:szCs w:val="24"/>
        </w:rPr>
        <w:t>конденсата по категории А = 198/127 тыс. т, B</w:t>
      </w:r>
      <w:r w:rsidRPr="00AB0766">
        <w:rPr>
          <w:rFonts w:ascii="Times New Roman" w:hAnsi="Times New Roman"/>
          <w:sz w:val="24"/>
          <w:szCs w:val="24"/>
          <w:vertAlign w:val="subscript"/>
        </w:rPr>
        <w:t xml:space="preserve">1 </w:t>
      </w:r>
      <w:r w:rsidRPr="00AB0766">
        <w:rPr>
          <w:rFonts w:ascii="Times New Roman" w:hAnsi="Times New Roman"/>
          <w:sz w:val="24"/>
          <w:szCs w:val="24"/>
        </w:rPr>
        <w:t>= -241/-211 тыс. т.</w:t>
      </w:r>
    </w:p>
    <w:p w:rsidR="00AB0766" w:rsidRDefault="00AB0766" w:rsidP="00AB0766">
      <w:pPr>
        <w:widowControl w:val="0"/>
        <w:ind w:firstLine="709"/>
        <w:jc w:val="both"/>
      </w:pPr>
      <w:r>
        <w:t>II.</w:t>
      </w:r>
      <w:r>
        <w:tab/>
      </w:r>
      <w:r w:rsidRPr="00AB0766">
        <w:rPr>
          <w:b/>
        </w:rPr>
        <w:t>Кшукское газоконденсатное месторождение</w:t>
      </w:r>
      <w:r>
        <w:t xml:space="preserve"> (залежи пластов N</w:t>
      </w:r>
      <w:r>
        <w:rPr>
          <w:vertAlign w:val="subscript"/>
        </w:rPr>
        <w:t>1</w:t>
      </w:r>
      <w:r w:rsidRPr="00AB0766">
        <w:rPr>
          <w:i/>
        </w:rPr>
        <w:t>er</w:t>
      </w:r>
      <w:r>
        <w:t>, N</w:t>
      </w:r>
      <w:r>
        <w:rPr>
          <w:vertAlign w:val="subscript"/>
        </w:rPr>
        <w:t>1</w:t>
      </w:r>
      <w:r w:rsidRPr="00AB0766">
        <w:rPr>
          <w:i/>
        </w:rPr>
        <w:t>et</w:t>
      </w:r>
      <w:r>
        <w:t>, Pg</w:t>
      </w:r>
      <w:r w:rsidRPr="00AB0766">
        <w:rPr>
          <w:vertAlign w:val="subscript"/>
        </w:rPr>
        <w:t>3</w:t>
      </w:r>
      <w:r w:rsidRPr="00AB0766">
        <w:rPr>
          <w:i/>
        </w:rPr>
        <w:t>ut</w:t>
      </w:r>
      <w:r>
        <w:t>). Изменение запасов приняты ФБУ «ГКЗ» Роснедра (протокол № 03-18/578-пр от 24.09.2018 г.).</w:t>
      </w:r>
    </w:p>
    <w:p w:rsidR="00AB0766" w:rsidRPr="00AB0766" w:rsidRDefault="00AB0766" w:rsidP="00AB0766">
      <w:pPr>
        <w:pStyle w:val="aff"/>
        <w:widowControl w:val="0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0766">
        <w:rPr>
          <w:rFonts w:ascii="Times New Roman" w:hAnsi="Times New Roman"/>
          <w:sz w:val="24"/>
          <w:szCs w:val="24"/>
        </w:rPr>
        <w:t>свободного газа по категории А = 2674/1667 млн. м</w:t>
      </w:r>
      <w:r w:rsidRPr="00AB0766">
        <w:rPr>
          <w:rFonts w:ascii="Times New Roman" w:hAnsi="Times New Roman"/>
          <w:sz w:val="24"/>
          <w:szCs w:val="24"/>
          <w:vertAlign w:val="superscript"/>
        </w:rPr>
        <w:t>3</w:t>
      </w:r>
      <w:r w:rsidRPr="00AB0766">
        <w:rPr>
          <w:rFonts w:ascii="Times New Roman" w:hAnsi="Times New Roman"/>
          <w:sz w:val="24"/>
          <w:szCs w:val="24"/>
        </w:rPr>
        <w:t>, по категории B</w:t>
      </w:r>
      <w:r w:rsidRPr="00AB0766">
        <w:rPr>
          <w:rFonts w:ascii="Times New Roman" w:hAnsi="Times New Roman"/>
          <w:sz w:val="24"/>
          <w:szCs w:val="24"/>
          <w:vertAlign w:val="subscript"/>
        </w:rPr>
        <w:t>1</w:t>
      </w:r>
      <w:r w:rsidRPr="00AB0766">
        <w:rPr>
          <w:rFonts w:ascii="Times New Roman" w:hAnsi="Times New Roman"/>
          <w:sz w:val="24"/>
          <w:szCs w:val="24"/>
        </w:rPr>
        <w:t xml:space="preserve"> = -1980/-2104 млн. м</w:t>
      </w:r>
      <w:r w:rsidRPr="00AB0766">
        <w:rPr>
          <w:rFonts w:ascii="Times New Roman" w:hAnsi="Times New Roman"/>
          <w:sz w:val="24"/>
          <w:szCs w:val="24"/>
          <w:vertAlign w:val="superscript"/>
        </w:rPr>
        <w:t>3</w:t>
      </w:r>
      <w:r w:rsidRPr="00AB0766">
        <w:rPr>
          <w:rFonts w:ascii="Times New Roman" w:hAnsi="Times New Roman"/>
          <w:sz w:val="24"/>
          <w:szCs w:val="24"/>
        </w:rPr>
        <w:t>, по категории В</w:t>
      </w:r>
      <w:r w:rsidRPr="00AB0766">
        <w:rPr>
          <w:rFonts w:ascii="Times New Roman" w:hAnsi="Times New Roman"/>
          <w:sz w:val="24"/>
          <w:szCs w:val="24"/>
          <w:vertAlign w:val="subscript"/>
        </w:rPr>
        <w:t>2</w:t>
      </w:r>
      <w:r w:rsidRPr="00AB0766">
        <w:rPr>
          <w:rFonts w:ascii="Times New Roman" w:hAnsi="Times New Roman"/>
          <w:sz w:val="24"/>
          <w:szCs w:val="24"/>
        </w:rPr>
        <w:t xml:space="preserve"> = -171 -235 млн.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B0766">
        <w:rPr>
          <w:rFonts w:ascii="Times New Roman" w:hAnsi="Times New Roman"/>
          <w:sz w:val="24"/>
          <w:szCs w:val="24"/>
        </w:rPr>
        <w:t>м</w:t>
      </w:r>
      <w:r w:rsidRPr="00AB0766">
        <w:rPr>
          <w:rFonts w:ascii="Times New Roman" w:hAnsi="Times New Roman"/>
          <w:sz w:val="24"/>
          <w:szCs w:val="24"/>
          <w:vertAlign w:val="superscript"/>
        </w:rPr>
        <w:t>3</w:t>
      </w:r>
      <w:r w:rsidRPr="00AB0766">
        <w:rPr>
          <w:rFonts w:ascii="Times New Roman" w:hAnsi="Times New Roman"/>
          <w:sz w:val="24"/>
          <w:szCs w:val="24"/>
        </w:rPr>
        <w:t>;</w:t>
      </w:r>
    </w:p>
    <w:p w:rsidR="000F224C" w:rsidRPr="00AB0766" w:rsidRDefault="00AB0766" w:rsidP="00AB0766">
      <w:pPr>
        <w:pStyle w:val="aff"/>
        <w:widowControl w:val="0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0766">
        <w:rPr>
          <w:rFonts w:ascii="Times New Roman" w:hAnsi="Times New Roman"/>
          <w:sz w:val="24"/>
          <w:szCs w:val="24"/>
        </w:rPr>
        <w:t>конденсата по категории B</w:t>
      </w:r>
      <w:r w:rsidRPr="00AB0766">
        <w:rPr>
          <w:rFonts w:ascii="Times New Roman" w:hAnsi="Times New Roman"/>
          <w:sz w:val="24"/>
          <w:szCs w:val="24"/>
          <w:vertAlign w:val="subscript"/>
        </w:rPr>
        <w:t>1</w:t>
      </w:r>
      <w:r w:rsidRPr="00AB0766">
        <w:rPr>
          <w:rFonts w:ascii="Times New Roman" w:hAnsi="Times New Roman"/>
          <w:sz w:val="24"/>
          <w:szCs w:val="24"/>
        </w:rPr>
        <w:t xml:space="preserve"> = -5/-8 тыс. т, В</w:t>
      </w:r>
      <w:r w:rsidRPr="00AB0766">
        <w:rPr>
          <w:rFonts w:ascii="Times New Roman" w:hAnsi="Times New Roman"/>
          <w:sz w:val="24"/>
          <w:szCs w:val="24"/>
          <w:vertAlign w:val="subscript"/>
        </w:rPr>
        <w:t>2</w:t>
      </w:r>
      <w:r w:rsidRPr="00AB0766">
        <w:rPr>
          <w:rFonts w:ascii="Times New Roman" w:hAnsi="Times New Roman"/>
          <w:sz w:val="24"/>
          <w:szCs w:val="24"/>
        </w:rPr>
        <w:t xml:space="preserve"> = 12/6 тыс. т.</w:t>
      </w:r>
    </w:p>
    <w:p w:rsidR="009F757B" w:rsidRPr="00AB0766" w:rsidRDefault="009F757B" w:rsidP="00AB0766">
      <w:pPr>
        <w:widowControl w:val="0"/>
        <w:jc w:val="both"/>
        <w:rPr>
          <w:b/>
        </w:rPr>
      </w:pPr>
    </w:p>
    <w:p w:rsidR="00A12642" w:rsidRDefault="00A12642" w:rsidP="00CF543E">
      <w:pPr>
        <w:widowControl w:val="0"/>
        <w:ind w:firstLine="709"/>
        <w:jc w:val="both"/>
        <w:rPr>
          <w:b/>
        </w:rPr>
      </w:pPr>
      <w:r>
        <w:rPr>
          <w:b/>
        </w:rPr>
        <w:t>Уголь</w:t>
      </w:r>
    </w:p>
    <w:p w:rsidR="00A12642" w:rsidRDefault="00A12642" w:rsidP="00CF543E">
      <w:pPr>
        <w:widowControl w:val="0"/>
        <w:ind w:firstLine="709"/>
        <w:jc w:val="both"/>
        <w:rPr>
          <w:b/>
        </w:rPr>
      </w:pPr>
    </w:p>
    <w:p w:rsidR="00A12642" w:rsidRDefault="00A12642" w:rsidP="00CF543E">
      <w:pPr>
        <w:widowControl w:val="0"/>
        <w:ind w:firstLine="709"/>
        <w:jc w:val="both"/>
        <w:rPr>
          <w:b/>
        </w:rPr>
      </w:pPr>
      <w:r>
        <w:rPr>
          <w:b/>
        </w:rPr>
        <w:t>ООО «ФАР ИСТЕРН НЭЙЧЭРЛ РИСОРСИС»</w:t>
      </w:r>
    </w:p>
    <w:p w:rsidR="00A12642" w:rsidRDefault="00A12642" w:rsidP="00CF543E">
      <w:pPr>
        <w:widowControl w:val="0"/>
        <w:ind w:firstLine="709"/>
        <w:jc w:val="both"/>
      </w:pPr>
      <w:r w:rsidRPr="00A12642">
        <w:rPr>
          <w:b/>
        </w:rPr>
        <w:t>Крутогоровское месторождение</w:t>
      </w:r>
      <w:r>
        <w:t xml:space="preserve"> </w:t>
      </w:r>
      <w:r w:rsidRPr="00A12642">
        <w:rPr>
          <w:b/>
        </w:rPr>
        <w:t>каменного угля</w:t>
      </w:r>
      <w:r>
        <w:t xml:space="preserve"> (лицензия ПТР 00901 ТР)</w:t>
      </w:r>
      <w:r w:rsidR="0018412F">
        <w:t>.</w:t>
      </w:r>
    </w:p>
    <w:p w:rsidR="0018412F" w:rsidRDefault="0018412F" w:rsidP="00521A5F">
      <w:pPr>
        <w:widowControl w:val="0"/>
        <w:ind w:firstLine="709"/>
        <w:jc w:val="both"/>
      </w:pPr>
      <w:r>
        <w:t>Лицензия получена</w:t>
      </w:r>
      <w:r w:rsidR="00A12642">
        <w:t xml:space="preserve"> 22.01.2018 г.</w:t>
      </w:r>
      <w:r>
        <w:t xml:space="preserve"> с целью геологического изучения, разведки и добычи полезных ископаемых</w:t>
      </w:r>
      <w:r w:rsidR="00A12642">
        <w:t>.</w:t>
      </w:r>
      <w:r>
        <w:t xml:space="preserve"> В 2018 году пользователем недр составлены два проекта: </w:t>
      </w:r>
    </w:p>
    <w:p w:rsidR="00A12642" w:rsidRDefault="0018412F" w:rsidP="00521A5F">
      <w:pPr>
        <w:pStyle w:val="aff"/>
        <w:widowControl w:val="0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412F">
        <w:rPr>
          <w:rFonts w:ascii="Times New Roman" w:hAnsi="Times New Roman"/>
          <w:sz w:val="24"/>
          <w:szCs w:val="24"/>
        </w:rPr>
        <w:t xml:space="preserve">Разведочные </w:t>
      </w:r>
      <w:r>
        <w:rPr>
          <w:rFonts w:ascii="Times New Roman" w:hAnsi="Times New Roman"/>
          <w:sz w:val="24"/>
          <w:szCs w:val="24"/>
        </w:rPr>
        <w:t>работы на участках Правобережный, Медвежий и Глухой Крутогоровского каменноугольного месторождения;</w:t>
      </w:r>
    </w:p>
    <w:p w:rsidR="0018412F" w:rsidRDefault="0018412F" w:rsidP="00521A5F">
      <w:pPr>
        <w:pStyle w:val="aff"/>
        <w:widowControl w:val="0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Геологическое изучение (поиски и оценка) флангов лицензионного участка Крутогоровского каменноугольного месторождения.</w:t>
      </w:r>
    </w:p>
    <w:p w:rsidR="00521A5F" w:rsidRPr="00521A5F" w:rsidRDefault="00521A5F" w:rsidP="00521A5F">
      <w:pPr>
        <w:widowControl w:val="0"/>
        <w:ind w:firstLine="709"/>
        <w:jc w:val="both"/>
      </w:pPr>
      <w:r>
        <w:t>Оба проекта находятся на государственной экспертизе в Ф</w:t>
      </w:r>
      <w:r w:rsidR="0022108D">
        <w:t>Г</w:t>
      </w:r>
      <w:r>
        <w:t xml:space="preserve">КУ «Росгеолэкспертиза». </w:t>
      </w:r>
    </w:p>
    <w:p w:rsidR="00A12642" w:rsidRPr="0018412F" w:rsidRDefault="00A12642" w:rsidP="00CF543E">
      <w:pPr>
        <w:widowControl w:val="0"/>
        <w:ind w:firstLine="709"/>
        <w:jc w:val="both"/>
        <w:rPr>
          <w:b/>
        </w:rPr>
      </w:pPr>
    </w:p>
    <w:p w:rsidR="009F757B" w:rsidRPr="00A91971" w:rsidRDefault="009F757B" w:rsidP="00CF543E">
      <w:pPr>
        <w:widowControl w:val="0"/>
        <w:ind w:firstLine="709"/>
        <w:jc w:val="both"/>
        <w:rPr>
          <w:b/>
        </w:rPr>
      </w:pPr>
      <w:r w:rsidRPr="00A91971">
        <w:rPr>
          <w:b/>
        </w:rPr>
        <w:t>Цветные и редкие металлы.</w:t>
      </w:r>
      <w:bookmarkEnd w:id="27"/>
    </w:p>
    <w:p w:rsidR="009F757B" w:rsidRPr="00332236" w:rsidRDefault="009F757B" w:rsidP="00AE3AEA">
      <w:pPr>
        <w:jc w:val="both"/>
      </w:pPr>
    </w:p>
    <w:p w:rsidR="009F757B" w:rsidRPr="00332236" w:rsidRDefault="009F757B" w:rsidP="00AE3AEA">
      <w:pPr>
        <w:ind w:firstLine="720"/>
        <w:jc w:val="both"/>
        <w:rPr>
          <w:b/>
          <w:bCs/>
          <w:sz w:val="28"/>
          <w:szCs w:val="28"/>
        </w:rPr>
      </w:pPr>
      <w:bookmarkStart w:id="28" w:name="_Toc188071308"/>
      <w:r w:rsidRPr="00332236">
        <w:rPr>
          <w:b/>
          <w:bCs/>
          <w:sz w:val="28"/>
          <w:szCs w:val="28"/>
        </w:rPr>
        <w:t>ЗАО НПК «Геотехнология»</w:t>
      </w:r>
    </w:p>
    <w:p w:rsidR="00B43FFD" w:rsidRPr="00941D62" w:rsidRDefault="009F757B" w:rsidP="00B43FFD">
      <w:pPr>
        <w:ind w:firstLine="709"/>
        <w:jc w:val="both"/>
        <w:rPr>
          <w:rFonts w:eastAsia="Arial Unicode MS"/>
        </w:rPr>
      </w:pPr>
      <w:r w:rsidRPr="00332236">
        <w:rPr>
          <w:b/>
          <w:bCs/>
        </w:rPr>
        <w:t>Шанучское рудное поле, фланги кобальт-медно-никелевого месторождения Шануч</w:t>
      </w:r>
      <w:r w:rsidRPr="00332236">
        <w:rPr>
          <w:b/>
          <w:bCs/>
          <w:i/>
        </w:rPr>
        <w:t xml:space="preserve"> </w:t>
      </w:r>
      <w:r w:rsidRPr="00332236">
        <w:rPr>
          <w:bCs/>
        </w:rPr>
        <w:t>(лицензия ПТР 00177 ТЭ</w:t>
      </w:r>
      <w:r w:rsidR="00B43FFD">
        <w:rPr>
          <w:bCs/>
        </w:rPr>
        <w:t>).</w:t>
      </w:r>
      <w:r w:rsidR="00B43FFD" w:rsidRPr="00B43FFD">
        <w:rPr>
          <w:rFonts w:eastAsia="Arial Unicode MS"/>
        </w:rPr>
        <w:t xml:space="preserve"> </w:t>
      </w:r>
      <w:r w:rsidR="00B43FFD" w:rsidRPr="00941D62">
        <w:rPr>
          <w:rFonts w:eastAsia="Arial Unicode MS"/>
        </w:rPr>
        <w:t xml:space="preserve">В 2018 году геологоразведочные работы на </w:t>
      </w:r>
      <w:r w:rsidR="00115F02" w:rsidRPr="00941D62">
        <w:rPr>
          <w:rFonts w:eastAsia="Arial Unicode MS"/>
        </w:rPr>
        <w:t xml:space="preserve">лицензионной </w:t>
      </w:r>
      <w:r w:rsidR="00B43FFD" w:rsidRPr="00941D62">
        <w:rPr>
          <w:rFonts w:eastAsia="Arial Unicode MS"/>
        </w:rPr>
        <w:t xml:space="preserve">площади проводились в пределах горного отвода. Бурение скважин </w:t>
      </w:r>
      <w:r w:rsidR="00115F02">
        <w:rPr>
          <w:rFonts w:eastAsia="Arial Unicode MS"/>
        </w:rPr>
        <w:t xml:space="preserve">выполнено </w:t>
      </w:r>
      <w:r w:rsidR="00B43FFD" w:rsidRPr="00941D62">
        <w:rPr>
          <w:rFonts w:eastAsia="Arial Unicode MS"/>
        </w:rPr>
        <w:t xml:space="preserve">преимущественно из подземных горных выработок </w:t>
      </w:r>
      <w:r w:rsidR="00115F02">
        <w:rPr>
          <w:rFonts w:eastAsia="Arial Unicode MS"/>
        </w:rPr>
        <w:t>с</w:t>
      </w:r>
      <w:r w:rsidR="00B43FFD" w:rsidRPr="00941D62">
        <w:rPr>
          <w:rFonts w:eastAsia="Arial Unicode MS"/>
        </w:rPr>
        <w:t xml:space="preserve"> целью подготовить платформу для постановки геофизических работ, а также изучение минерализации на флангах рудного тела № 1. Всего было пробурено 14 скважин общим объемом 2711 п.м. В результате буровых и каротажных работ обнаружено несколько обособленных рудных тел</w:t>
      </w:r>
      <w:r w:rsidR="00115F02">
        <w:rPr>
          <w:rFonts w:eastAsia="Arial Unicode MS"/>
        </w:rPr>
        <w:t xml:space="preserve">, не имеющих </w:t>
      </w:r>
      <w:r w:rsidR="00B43FFD" w:rsidRPr="00941D62">
        <w:rPr>
          <w:rFonts w:eastAsia="Arial Unicode MS"/>
        </w:rPr>
        <w:t>промышленного значения.</w:t>
      </w:r>
    </w:p>
    <w:p w:rsidR="00B43FFD" w:rsidRPr="00941D62" w:rsidRDefault="00B43FFD" w:rsidP="00115F02">
      <w:pPr>
        <w:ind w:firstLine="709"/>
        <w:jc w:val="both"/>
        <w:rPr>
          <w:rFonts w:eastAsia="Arial Unicode MS"/>
        </w:rPr>
      </w:pPr>
      <w:r w:rsidRPr="00941D62">
        <w:rPr>
          <w:rFonts w:eastAsia="Arial Unicode MS"/>
        </w:rPr>
        <w:t xml:space="preserve">В </w:t>
      </w:r>
      <w:r w:rsidR="00115F02">
        <w:rPr>
          <w:rFonts w:eastAsia="Arial Unicode MS"/>
        </w:rPr>
        <w:t>полевой сезон проведены</w:t>
      </w:r>
      <w:r w:rsidRPr="00941D62">
        <w:rPr>
          <w:rFonts w:eastAsia="Arial Unicode MS"/>
        </w:rPr>
        <w:t xml:space="preserve"> аэромагнитные исследования северной части лицензионной </w:t>
      </w:r>
      <w:r w:rsidR="00115F02">
        <w:rPr>
          <w:rFonts w:eastAsia="Arial Unicode MS"/>
        </w:rPr>
        <w:t>площади</w:t>
      </w:r>
      <w:r w:rsidRPr="00941D62">
        <w:rPr>
          <w:rFonts w:eastAsia="Arial Unicode MS"/>
        </w:rPr>
        <w:t>. Работы проводились с помощью беспилотных летательных аппаратов и имели</w:t>
      </w:r>
      <w:r w:rsidR="00115F02">
        <w:rPr>
          <w:rFonts w:eastAsia="Arial Unicode MS"/>
        </w:rPr>
        <w:t xml:space="preserve"> </w:t>
      </w:r>
      <w:r w:rsidRPr="00941D62">
        <w:rPr>
          <w:rFonts w:eastAsia="Arial Unicode MS"/>
        </w:rPr>
        <w:t xml:space="preserve">опытно-методический характер. </w:t>
      </w:r>
      <w:r w:rsidR="00115F02">
        <w:rPr>
          <w:rFonts w:eastAsia="Arial Unicode MS"/>
        </w:rPr>
        <w:t>В 2018 году</w:t>
      </w:r>
      <w:r w:rsidRPr="00941D62">
        <w:rPr>
          <w:rFonts w:eastAsia="Arial Unicode MS"/>
        </w:rPr>
        <w:t xml:space="preserve"> выполнено 5,7 км</w:t>
      </w:r>
      <w:r w:rsidRPr="00941D62">
        <w:rPr>
          <w:rFonts w:eastAsia="Arial Unicode MS"/>
          <w:vertAlign w:val="superscript"/>
        </w:rPr>
        <w:t>2</w:t>
      </w:r>
      <w:r w:rsidRPr="00941D62">
        <w:rPr>
          <w:rFonts w:eastAsia="Arial Unicode MS"/>
        </w:rPr>
        <w:t xml:space="preserve"> аэромагнитной съемки. Наземными электромагнитными исследованиями изучено 1,1 км</w:t>
      </w:r>
      <w:r w:rsidRPr="00941D62">
        <w:rPr>
          <w:rFonts w:eastAsia="Arial Unicode MS"/>
          <w:vertAlign w:val="superscript"/>
        </w:rPr>
        <w:t xml:space="preserve">2 </w:t>
      </w:r>
      <w:r w:rsidRPr="00941D62">
        <w:rPr>
          <w:rFonts w:eastAsia="Arial Unicode MS"/>
        </w:rPr>
        <w:t>площади. Материалы находятся в стадии обработки, но значимых объектов не обнаружено.</w:t>
      </w:r>
    </w:p>
    <w:p w:rsidR="00B43FFD" w:rsidRPr="00941D62" w:rsidRDefault="00B43FFD" w:rsidP="00B43FFD">
      <w:pPr>
        <w:ind w:firstLine="709"/>
        <w:jc w:val="both"/>
        <w:rPr>
          <w:rFonts w:eastAsia="Arial Unicode MS"/>
        </w:rPr>
      </w:pPr>
      <w:r w:rsidRPr="00941D62">
        <w:rPr>
          <w:rFonts w:eastAsia="Arial Unicode MS"/>
        </w:rPr>
        <w:t xml:space="preserve">В 2018 году подготовлен «Проект </w:t>
      </w:r>
      <w:r w:rsidRPr="00941D62">
        <w:rPr>
          <w:bCs/>
        </w:rPr>
        <w:t>на геологическое доизучение (поиски, оценка и разведка) в пределах Шанучского рудного поля (2018-2021 гг.)»</w:t>
      </w:r>
      <w:r w:rsidR="00115F02">
        <w:rPr>
          <w:bCs/>
        </w:rPr>
        <w:t>.</w:t>
      </w:r>
      <w:r w:rsidRPr="00941D62">
        <w:rPr>
          <w:bCs/>
        </w:rPr>
        <w:t xml:space="preserve"> Проект получил </w:t>
      </w:r>
      <w:r w:rsidRPr="00941D62">
        <w:rPr>
          <w:bCs/>
        </w:rPr>
        <w:lastRenderedPageBreak/>
        <w:t>положительное экспертное заключение Росгеолэкспертизы (№ 365-02-12/2018 от 27.12.2018 г.)</w:t>
      </w:r>
      <w:r w:rsidR="00115F02">
        <w:rPr>
          <w:bCs/>
        </w:rPr>
        <w:t>.</w:t>
      </w:r>
    </w:p>
    <w:p w:rsidR="009F757B" w:rsidRPr="00B87206" w:rsidRDefault="009F757B" w:rsidP="00B87206">
      <w:pPr>
        <w:ind w:firstLine="709"/>
        <w:jc w:val="both"/>
      </w:pPr>
      <w:r w:rsidRPr="00332236">
        <w:rPr>
          <w:b/>
        </w:rPr>
        <w:t>Квинум-Кувалорогская никеленосная зона</w:t>
      </w:r>
      <w:r w:rsidRPr="00332236">
        <w:t xml:space="preserve"> (лицензия ПТР 00412 ТР</w:t>
      </w:r>
      <w:bookmarkStart w:id="29" w:name="_Toc441216241"/>
      <w:r>
        <w:t>)</w:t>
      </w:r>
      <w:r w:rsidRPr="00B87206">
        <w:t>.</w:t>
      </w:r>
    </w:p>
    <w:p w:rsidR="00115F02" w:rsidRPr="00941D62" w:rsidRDefault="00115F02" w:rsidP="00115F02">
      <w:pPr>
        <w:ind w:firstLine="709"/>
        <w:jc w:val="both"/>
      </w:pPr>
      <w:r w:rsidRPr="00941D62">
        <w:t>Буровые работы проводились на четырех участках («Медвежий», «Северный», «Коба» и «Рассоха»). На участке «Медвежий» пробурено 6 скважин общей глубиной 903 м. Результаты заверки аномалий весьма скромные. Пересечены единичные маломощные рудные интервалы с содержанием никеля менее 1 %. На участке «Северный» пробурено 2 скважины общей глубиной 420 п.м. Пересечены единичные маломощные рудные интервалы с убогой вкрапленностью пирита. На остальных участках пробурено по одной скважине (всего 2 общей глубиной 290 м). Рудных интервалов в них не встречено. Природа аномалий не выяснена, но найдены новые мелкие ано</w:t>
      </w:r>
      <w:r>
        <w:t>малиеобразующие объекты, которые</w:t>
      </w:r>
      <w:r w:rsidRPr="00941D62">
        <w:t xml:space="preserve"> подлежат дальнейшему изучению. </w:t>
      </w:r>
      <w:r>
        <w:t>В</w:t>
      </w:r>
      <w:r w:rsidRPr="00941D62">
        <w:t xml:space="preserve"> 2018 году </w:t>
      </w:r>
      <w:r>
        <w:t>н</w:t>
      </w:r>
      <w:r w:rsidRPr="00941D62">
        <w:t>а площади пробурено 10 скважин общим объемом 1613 п.м.</w:t>
      </w:r>
    </w:p>
    <w:p w:rsidR="00115F02" w:rsidRPr="00941D62" w:rsidRDefault="00115F02" w:rsidP="00115F02">
      <w:pPr>
        <w:ind w:firstLine="709"/>
        <w:jc w:val="both"/>
      </w:pPr>
      <w:r w:rsidRPr="00941D62">
        <w:t xml:space="preserve">На участках проводились наземные площадные электромагнитные исследования. В </w:t>
      </w:r>
      <w:r>
        <w:t>2018</w:t>
      </w:r>
      <w:r w:rsidRPr="00941D62">
        <w:t xml:space="preserve"> году изучена площадь 2,2 </w:t>
      </w:r>
      <w:bookmarkStart w:id="30" w:name="OLE_LINK1"/>
      <w:bookmarkStart w:id="31" w:name="OLE_LINK2"/>
      <w:r w:rsidRPr="00941D62">
        <w:rPr>
          <w:rFonts w:eastAsia="Arial Unicode MS"/>
        </w:rPr>
        <w:t>км</w:t>
      </w:r>
      <w:r w:rsidRPr="00941D62">
        <w:rPr>
          <w:rFonts w:eastAsia="Arial Unicode MS"/>
          <w:vertAlign w:val="superscript"/>
        </w:rPr>
        <w:t>2</w:t>
      </w:r>
      <w:bookmarkEnd w:id="30"/>
      <w:bookmarkEnd w:id="31"/>
      <w:r w:rsidRPr="00941D62">
        <w:t>.</w:t>
      </w:r>
      <w:r w:rsidR="00953FB6">
        <w:t xml:space="preserve"> Результаты работ в процессе интерпретации.</w:t>
      </w:r>
    </w:p>
    <w:p w:rsidR="009F757B" w:rsidRPr="00B87206" w:rsidRDefault="009F757B" w:rsidP="00B87206">
      <w:pPr>
        <w:ind w:firstLine="709"/>
        <w:jc w:val="both"/>
      </w:pPr>
      <w:r w:rsidRPr="00B87206">
        <w:t xml:space="preserve">Продолжается </w:t>
      </w:r>
      <w:r>
        <w:t>составление</w:t>
      </w:r>
      <w:r w:rsidRPr="00B87206">
        <w:t xml:space="preserve"> отчета по проведенным ГРР и подсчетом запасов по участку «Тундровый».</w:t>
      </w:r>
    </w:p>
    <w:p w:rsidR="009F757B" w:rsidRDefault="009F757B" w:rsidP="00B87206">
      <w:pPr>
        <w:keepNext/>
        <w:ind w:firstLine="709"/>
        <w:jc w:val="both"/>
        <w:outlineLvl w:val="0"/>
      </w:pPr>
    </w:p>
    <w:p w:rsidR="009F757B" w:rsidRPr="008367C1" w:rsidRDefault="009F757B" w:rsidP="00E54DC4">
      <w:pPr>
        <w:pStyle w:val="30"/>
      </w:pPr>
      <w:bookmarkStart w:id="32" w:name="_Toc536192524"/>
      <w:r w:rsidRPr="008367C1">
        <w:t>Благородные металлы</w:t>
      </w:r>
      <w:bookmarkEnd w:id="28"/>
      <w:bookmarkEnd w:id="29"/>
      <w:bookmarkEnd w:id="32"/>
    </w:p>
    <w:p w:rsidR="009F757B" w:rsidRPr="008367C1" w:rsidRDefault="009F757B" w:rsidP="00AE3AEA">
      <w:pPr>
        <w:ind w:firstLine="720"/>
        <w:jc w:val="both"/>
      </w:pPr>
      <w:r w:rsidRPr="008367C1">
        <w:rPr>
          <w:bCs/>
          <w:i/>
          <w:iCs/>
        </w:rPr>
        <w:tab/>
      </w:r>
    </w:p>
    <w:p w:rsidR="009F757B" w:rsidRPr="008367C1" w:rsidRDefault="009F757B" w:rsidP="00E54DC4">
      <w:pPr>
        <w:pStyle w:val="30"/>
      </w:pPr>
      <w:bookmarkStart w:id="33" w:name="_Toc203895246"/>
      <w:bookmarkStart w:id="34" w:name="_Toc360778684"/>
      <w:bookmarkStart w:id="35" w:name="_Toc441216242"/>
      <w:bookmarkStart w:id="36" w:name="_Toc536192525"/>
      <w:r w:rsidRPr="008367C1">
        <w:t>Платина</w:t>
      </w:r>
      <w:bookmarkEnd w:id="33"/>
      <w:bookmarkEnd w:id="34"/>
      <w:bookmarkEnd w:id="35"/>
      <w:bookmarkEnd w:id="36"/>
    </w:p>
    <w:p w:rsidR="009F757B" w:rsidRPr="008367C1" w:rsidRDefault="009F757B" w:rsidP="00AE3AEA">
      <w:pPr>
        <w:jc w:val="both"/>
      </w:pPr>
    </w:p>
    <w:p w:rsidR="009F757B" w:rsidRDefault="009F757B" w:rsidP="00AE3AEA">
      <w:pPr>
        <w:ind w:firstLine="720"/>
        <w:jc w:val="both"/>
        <w:rPr>
          <w:b/>
          <w:bCs/>
          <w:iCs/>
          <w:sz w:val="28"/>
          <w:szCs w:val="28"/>
        </w:rPr>
      </w:pPr>
      <w:bookmarkStart w:id="37" w:name="_Toc203895247"/>
      <w:r>
        <w:rPr>
          <w:b/>
          <w:bCs/>
          <w:iCs/>
          <w:sz w:val="28"/>
          <w:szCs w:val="28"/>
        </w:rPr>
        <w:t>АО «Корякгеолдобыча»</w:t>
      </w:r>
      <w:r w:rsidRPr="008367C1">
        <w:rPr>
          <w:b/>
          <w:bCs/>
          <w:iCs/>
          <w:sz w:val="28"/>
          <w:szCs w:val="28"/>
        </w:rPr>
        <w:t xml:space="preserve"> </w:t>
      </w:r>
    </w:p>
    <w:p w:rsidR="009F757B" w:rsidRPr="008367C1" w:rsidRDefault="009F757B" w:rsidP="00AE3AEA">
      <w:pPr>
        <w:ind w:firstLine="720"/>
        <w:jc w:val="both"/>
        <w:rPr>
          <w:bCs/>
          <w:iCs/>
        </w:rPr>
      </w:pPr>
      <w:r w:rsidRPr="000B4E01">
        <w:rPr>
          <w:b/>
          <w:bCs/>
          <w:iCs/>
        </w:rPr>
        <w:t>Россыпное месторождение руч.</w:t>
      </w:r>
      <w:r w:rsidR="00EF6679">
        <w:rPr>
          <w:b/>
          <w:bCs/>
          <w:iCs/>
        </w:rPr>
        <w:t xml:space="preserve"> </w:t>
      </w:r>
      <w:r w:rsidRPr="000B4E01">
        <w:rPr>
          <w:b/>
          <w:bCs/>
          <w:iCs/>
        </w:rPr>
        <w:t>Ледяной</w:t>
      </w:r>
      <w:r w:rsidRPr="008367C1">
        <w:rPr>
          <w:bCs/>
          <w:iCs/>
        </w:rPr>
        <w:t xml:space="preserve"> (</w:t>
      </w:r>
      <w:r>
        <w:rPr>
          <w:bCs/>
          <w:iCs/>
        </w:rPr>
        <w:t>л</w:t>
      </w:r>
      <w:r w:rsidRPr="008367C1">
        <w:rPr>
          <w:bCs/>
          <w:iCs/>
        </w:rPr>
        <w:t>ицензии ПТР № 15003БР</w:t>
      </w:r>
      <w:r>
        <w:rPr>
          <w:bCs/>
          <w:iCs/>
        </w:rPr>
        <w:t>) и</w:t>
      </w:r>
      <w:r w:rsidRPr="008367C1">
        <w:rPr>
          <w:bCs/>
          <w:iCs/>
        </w:rPr>
        <w:t xml:space="preserve"> </w:t>
      </w:r>
      <w:r>
        <w:rPr>
          <w:bCs/>
          <w:iCs/>
        </w:rPr>
        <w:t>р</w:t>
      </w:r>
      <w:r w:rsidRPr="000B4E01">
        <w:rPr>
          <w:b/>
          <w:bCs/>
          <w:iCs/>
        </w:rPr>
        <w:t>оссыпное месторождение р.</w:t>
      </w:r>
      <w:r w:rsidR="00EF6679">
        <w:rPr>
          <w:b/>
          <w:bCs/>
          <w:iCs/>
        </w:rPr>
        <w:t xml:space="preserve"> </w:t>
      </w:r>
      <w:r w:rsidRPr="000B4E01">
        <w:rPr>
          <w:b/>
          <w:bCs/>
          <w:iCs/>
        </w:rPr>
        <w:t>Левтыринываям</w:t>
      </w:r>
      <w:r w:rsidRPr="000B4E01">
        <w:rPr>
          <w:bCs/>
          <w:iCs/>
        </w:rPr>
        <w:t xml:space="preserve"> </w:t>
      </w:r>
      <w:r>
        <w:rPr>
          <w:bCs/>
          <w:iCs/>
        </w:rPr>
        <w:t xml:space="preserve">(лицензия </w:t>
      </w:r>
      <w:r w:rsidRPr="008367C1">
        <w:rPr>
          <w:bCs/>
          <w:iCs/>
        </w:rPr>
        <w:t>ПЛН № 15004).</w:t>
      </w:r>
    </w:p>
    <w:p w:rsidR="009F757B" w:rsidRDefault="009F757B" w:rsidP="00E3022C">
      <w:pPr>
        <w:pStyle w:val="2f0"/>
        <w:shd w:val="clear" w:color="auto" w:fill="auto"/>
        <w:spacing w:before="0" w:line="240" w:lineRule="auto"/>
        <w:ind w:firstLine="709"/>
        <w:rPr>
          <w:color w:val="000000"/>
          <w:sz w:val="24"/>
          <w:szCs w:val="24"/>
        </w:rPr>
      </w:pPr>
      <w:r w:rsidRPr="00E3022C">
        <w:rPr>
          <w:sz w:val="24"/>
          <w:szCs w:val="24"/>
        </w:rPr>
        <w:t>В 2018 г. АО «Корякгеолдобыча» добыч</w:t>
      </w:r>
      <w:r w:rsidR="00357E29">
        <w:rPr>
          <w:sz w:val="24"/>
          <w:szCs w:val="24"/>
        </w:rPr>
        <w:t>а</w:t>
      </w:r>
      <w:r w:rsidRPr="00E3022C">
        <w:rPr>
          <w:sz w:val="24"/>
          <w:szCs w:val="24"/>
        </w:rPr>
        <w:t xml:space="preserve"> россыпной платины </w:t>
      </w:r>
      <w:r w:rsidR="00255779">
        <w:rPr>
          <w:sz w:val="24"/>
          <w:szCs w:val="24"/>
        </w:rPr>
        <w:t xml:space="preserve">в ограниченном объеме (18 кг) </w:t>
      </w:r>
      <w:r w:rsidR="00357E29">
        <w:rPr>
          <w:sz w:val="24"/>
          <w:szCs w:val="24"/>
        </w:rPr>
        <w:t xml:space="preserve">осуществлялась </w:t>
      </w:r>
      <w:r w:rsidR="00357E29" w:rsidRPr="00357E29">
        <w:rPr>
          <w:color w:val="000000"/>
          <w:sz w:val="24"/>
          <w:szCs w:val="24"/>
        </w:rPr>
        <w:t>на участке недр «Ледяной» (лицензия ПТР 15003 БР)</w:t>
      </w:r>
      <w:r w:rsidR="00357E29">
        <w:rPr>
          <w:color w:val="000000"/>
          <w:sz w:val="24"/>
          <w:szCs w:val="24"/>
        </w:rPr>
        <w:t>,</w:t>
      </w:r>
      <w:r w:rsidR="00357E29" w:rsidRPr="00357E29">
        <w:rPr>
          <w:color w:val="000000"/>
          <w:sz w:val="24"/>
          <w:szCs w:val="24"/>
        </w:rPr>
        <w:t xml:space="preserve"> </w:t>
      </w:r>
      <w:r w:rsidRPr="00E3022C">
        <w:rPr>
          <w:sz w:val="24"/>
          <w:szCs w:val="24"/>
        </w:rPr>
        <w:t>геологоразведочные работы не проводил</w:t>
      </w:r>
      <w:r w:rsidR="00357E29">
        <w:rPr>
          <w:sz w:val="24"/>
          <w:szCs w:val="24"/>
        </w:rPr>
        <w:t>ись</w:t>
      </w:r>
      <w:r w:rsidRPr="00E3022C">
        <w:rPr>
          <w:sz w:val="24"/>
          <w:szCs w:val="24"/>
        </w:rPr>
        <w:t>.</w:t>
      </w:r>
      <w:r w:rsidRPr="00E3022C">
        <w:rPr>
          <w:color w:val="000000"/>
          <w:sz w:val="24"/>
          <w:szCs w:val="24"/>
        </w:rPr>
        <w:t xml:space="preserve"> </w:t>
      </w:r>
    </w:p>
    <w:p w:rsidR="009F757B" w:rsidRPr="00E3022C" w:rsidRDefault="00357E29" w:rsidP="00E3022C">
      <w:pPr>
        <w:widowControl w:val="0"/>
        <w:ind w:firstLine="709"/>
        <w:jc w:val="both"/>
      </w:pPr>
      <w:r>
        <w:rPr>
          <w:color w:val="000000"/>
        </w:rPr>
        <w:t>В</w:t>
      </w:r>
      <w:r w:rsidRPr="00E3022C">
        <w:rPr>
          <w:color w:val="000000"/>
        </w:rPr>
        <w:t xml:space="preserve"> связи с </w:t>
      </w:r>
      <w:r>
        <w:rPr>
          <w:color w:val="000000"/>
        </w:rPr>
        <w:t>нерентабельностью</w:t>
      </w:r>
      <w:r w:rsidR="00255779">
        <w:rPr>
          <w:color w:val="000000"/>
        </w:rPr>
        <w:t xml:space="preserve"> добычи россыпной платины</w:t>
      </w:r>
      <w:r>
        <w:rPr>
          <w:color w:val="000000"/>
        </w:rPr>
        <w:t xml:space="preserve"> </w:t>
      </w:r>
      <w:r w:rsidR="00255779" w:rsidRPr="00E3022C">
        <w:rPr>
          <w:color w:val="000000"/>
        </w:rPr>
        <w:t>на техногенных месторождениях</w:t>
      </w:r>
      <w:r w:rsidR="00255779" w:rsidRPr="00255779">
        <w:rPr>
          <w:color w:val="000000"/>
        </w:rPr>
        <w:t xml:space="preserve"> </w:t>
      </w:r>
      <w:r w:rsidR="00255779" w:rsidRPr="00E3022C">
        <w:rPr>
          <w:color w:val="000000"/>
        </w:rPr>
        <w:t>открытым раздельным способом</w:t>
      </w:r>
      <w:r w:rsidR="00255779">
        <w:rPr>
          <w:color w:val="000000"/>
        </w:rPr>
        <w:t>, р</w:t>
      </w:r>
      <w:r w:rsidR="009F757B" w:rsidRPr="00E3022C">
        <w:rPr>
          <w:color w:val="000000"/>
        </w:rPr>
        <w:t xml:space="preserve">уководством </w:t>
      </w:r>
      <w:r w:rsidR="00255779">
        <w:rPr>
          <w:color w:val="000000"/>
        </w:rPr>
        <w:t>АО «Корякгеолдобыча</w:t>
      </w:r>
      <w:r w:rsidR="00255779" w:rsidRPr="00E3022C">
        <w:rPr>
          <w:color w:val="000000"/>
        </w:rPr>
        <w:t xml:space="preserve"> </w:t>
      </w:r>
      <w:r w:rsidR="009F757B" w:rsidRPr="00E3022C">
        <w:rPr>
          <w:color w:val="000000"/>
        </w:rPr>
        <w:t>было принято решение о приостановке работ по добыче платины до 31.12.2018 г.</w:t>
      </w:r>
    </w:p>
    <w:p w:rsidR="009F757B" w:rsidRPr="00E3022C" w:rsidRDefault="009F757B" w:rsidP="00E3022C">
      <w:pPr>
        <w:widowControl w:val="0"/>
        <w:ind w:firstLine="709"/>
        <w:jc w:val="both"/>
      </w:pPr>
      <w:r w:rsidRPr="00E3022C">
        <w:rPr>
          <w:color w:val="000000"/>
        </w:rPr>
        <w:t>По участку</w:t>
      </w:r>
      <w:r>
        <w:rPr>
          <w:color w:val="000000"/>
        </w:rPr>
        <w:t xml:space="preserve"> недр</w:t>
      </w:r>
      <w:r w:rsidRPr="00E3022C">
        <w:rPr>
          <w:color w:val="000000"/>
        </w:rPr>
        <w:t xml:space="preserve"> «Левтыринываям» (лицензия ПЛН 15004 БР) </w:t>
      </w:r>
      <w:r>
        <w:rPr>
          <w:color w:val="000000"/>
        </w:rPr>
        <w:t xml:space="preserve">руководством предприятия </w:t>
      </w:r>
      <w:r w:rsidRPr="00E3022C">
        <w:rPr>
          <w:color w:val="000000"/>
        </w:rPr>
        <w:t>было принято решение о продолжении работ по добыче платины более экономичным дражным способом.</w:t>
      </w:r>
      <w:r>
        <w:rPr>
          <w:color w:val="000000"/>
        </w:rPr>
        <w:t xml:space="preserve"> </w:t>
      </w:r>
      <w:r w:rsidRPr="00E3022C">
        <w:rPr>
          <w:color w:val="000000"/>
        </w:rPr>
        <w:t>В первом полугодии АО «Иргиредмет», по договору с АО «Корякгеолдобыча», подготовило отчет «Разработка ТЭО отработки месторождения россыпной платины р. Левтыринываям комбинированным (дражный и открытый раздельный) и открытым раздельным способ</w:t>
      </w:r>
      <w:r>
        <w:rPr>
          <w:color w:val="000000"/>
        </w:rPr>
        <w:t>а</w:t>
      </w:r>
      <w:r w:rsidRPr="00E3022C">
        <w:rPr>
          <w:color w:val="000000"/>
        </w:rPr>
        <w:t>м</w:t>
      </w:r>
      <w:r>
        <w:rPr>
          <w:color w:val="000000"/>
        </w:rPr>
        <w:t>и</w:t>
      </w:r>
      <w:r w:rsidRPr="00E3022C">
        <w:rPr>
          <w:color w:val="000000"/>
        </w:rPr>
        <w:t xml:space="preserve"> в целях сравнения технико-экономических показателей».</w:t>
      </w:r>
      <w:r>
        <w:rPr>
          <w:color w:val="000000"/>
        </w:rPr>
        <w:t xml:space="preserve"> </w:t>
      </w:r>
      <w:r w:rsidRPr="00E3022C">
        <w:rPr>
          <w:color w:val="000000"/>
        </w:rPr>
        <w:t>По итогам экспертизы, проведенной в институте недропользования Иркутского национального исследовательского технического университета, применение дражного способа отработки позволит обеспечить более высокие технико-экономические показатели освоения запасов.</w:t>
      </w:r>
    </w:p>
    <w:p w:rsidR="0013027D" w:rsidRDefault="0013027D" w:rsidP="00E54DC4">
      <w:pPr>
        <w:pStyle w:val="30"/>
      </w:pPr>
      <w:bookmarkStart w:id="38" w:name="_Toc360778685"/>
      <w:bookmarkStart w:id="39" w:name="_Toc441216243"/>
    </w:p>
    <w:p w:rsidR="009F757B" w:rsidRPr="00044700" w:rsidRDefault="009F757B" w:rsidP="00E54DC4">
      <w:pPr>
        <w:pStyle w:val="30"/>
      </w:pPr>
      <w:bookmarkStart w:id="40" w:name="_Toc536192526"/>
      <w:r w:rsidRPr="00044700">
        <w:t>Золото</w:t>
      </w:r>
      <w:bookmarkEnd w:id="37"/>
      <w:bookmarkEnd w:id="38"/>
      <w:bookmarkEnd w:id="39"/>
      <w:bookmarkEnd w:id="40"/>
    </w:p>
    <w:p w:rsidR="009F757B" w:rsidRPr="00423878" w:rsidRDefault="009F757B" w:rsidP="00AE3AEA">
      <w:pPr>
        <w:ind w:firstLine="720"/>
        <w:jc w:val="both"/>
        <w:rPr>
          <w:bCs/>
          <w:spacing w:val="-3"/>
        </w:rPr>
      </w:pPr>
      <w:r w:rsidRPr="00044700">
        <w:rPr>
          <w:b/>
          <w:sz w:val="28"/>
          <w:szCs w:val="28"/>
        </w:rPr>
        <w:t>АО «СиГМА»</w:t>
      </w:r>
      <w:r w:rsidRPr="00044700">
        <w:t xml:space="preserve"> </w:t>
      </w:r>
      <w:r w:rsidRPr="00423878">
        <w:rPr>
          <w:b/>
          <w:bCs/>
          <w:spacing w:val="-3"/>
        </w:rPr>
        <w:t>Озерновское рудное поле</w:t>
      </w:r>
      <w:r w:rsidRPr="00423878">
        <w:rPr>
          <w:bCs/>
          <w:spacing w:val="-3"/>
        </w:rPr>
        <w:t xml:space="preserve"> (лицензия ПТР 00871 БР).</w:t>
      </w:r>
      <w:r w:rsidRPr="00423878">
        <w:t xml:space="preserve"> </w:t>
      </w:r>
    </w:p>
    <w:p w:rsidR="00953FB6" w:rsidRDefault="00953FB6" w:rsidP="00536FB0">
      <w:pPr>
        <w:ind w:firstLine="709"/>
        <w:jc w:val="both"/>
      </w:pPr>
    </w:p>
    <w:p w:rsidR="009F757B" w:rsidRPr="00423878" w:rsidRDefault="009F757B" w:rsidP="00536FB0">
      <w:pPr>
        <w:ind w:firstLine="709"/>
        <w:jc w:val="both"/>
      </w:pPr>
      <w:r w:rsidRPr="00423878">
        <w:t>Продолжены исследования по изучению попутных компонентов в золотосодержащих рудах по основным рудно-метасоматически</w:t>
      </w:r>
      <w:r w:rsidR="00EF6679" w:rsidRPr="00423878">
        <w:t>м</w:t>
      </w:r>
      <w:r w:rsidRPr="00423878">
        <w:t xml:space="preserve"> телам зоны БАМ, проведен дополнительный отбор малых картировочных и объединенных технологических проб по нижним горизонтам месторождения.</w:t>
      </w:r>
    </w:p>
    <w:p w:rsidR="009F757B" w:rsidRPr="00423878" w:rsidRDefault="009F757B" w:rsidP="00C843BE">
      <w:pPr>
        <w:ind w:firstLine="709"/>
        <w:jc w:val="both"/>
        <w:rPr>
          <w:lang w:eastAsia="en-US"/>
        </w:rPr>
      </w:pPr>
      <w:r w:rsidRPr="00423878">
        <w:rPr>
          <w:shd w:val="clear" w:color="auto" w:fill="FFFFFF"/>
        </w:rPr>
        <w:t xml:space="preserve">22 июня произведен запуск первой очереди золотоизвлекательной фабрики Озерновского горно-обогатительного комбината. </w:t>
      </w:r>
    </w:p>
    <w:p w:rsidR="009F757B" w:rsidRPr="00423878" w:rsidRDefault="009F757B" w:rsidP="00536FB0">
      <w:pPr>
        <w:ind w:firstLine="709"/>
        <w:jc w:val="both"/>
      </w:pPr>
      <w:r w:rsidRPr="00423878">
        <w:t xml:space="preserve">Продолжены горно-подготовительные и эксплоразведочные буровые работы в рамках опытно-промышленного освоения зоны БАМ. </w:t>
      </w:r>
    </w:p>
    <w:p w:rsidR="009F757B" w:rsidRPr="00423878" w:rsidRDefault="009F757B" w:rsidP="00141029">
      <w:pPr>
        <w:ind w:firstLine="709"/>
        <w:jc w:val="both"/>
      </w:pPr>
      <w:r w:rsidRPr="00423878">
        <w:lastRenderedPageBreak/>
        <w:t xml:space="preserve">За </w:t>
      </w:r>
      <w:r w:rsidR="00423878" w:rsidRPr="00423878">
        <w:t>12</w:t>
      </w:r>
      <w:r w:rsidRPr="00423878">
        <w:t xml:space="preserve"> месяцев 2018 г. выполнено:</w:t>
      </w:r>
    </w:p>
    <w:p w:rsidR="009F757B" w:rsidRPr="00423878" w:rsidRDefault="009F757B" w:rsidP="00141029">
      <w:pPr>
        <w:widowControl w:val="0"/>
        <w:tabs>
          <w:tab w:val="left" w:pos="0"/>
        </w:tabs>
        <w:ind w:firstLine="709"/>
        <w:jc w:val="both"/>
        <w:rPr>
          <w:i/>
        </w:rPr>
      </w:pPr>
      <w:r w:rsidRPr="00423878">
        <w:rPr>
          <w:i/>
        </w:rPr>
        <w:t>Работы по опытно-промышленному освоению месторождения.</w:t>
      </w:r>
    </w:p>
    <w:p w:rsidR="009F757B" w:rsidRPr="00423878" w:rsidRDefault="009F757B" w:rsidP="00141029">
      <w:pPr>
        <w:widowControl w:val="0"/>
        <w:tabs>
          <w:tab w:val="left" w:pos="0"/>
        </w:tabs>
        <w:ind w:firstLine="709"/>
        <w:jc w:val="both"/>
      </w:pPr>
      <w:r w:rsidRPr="00423878">
        <w:t>С целью подготовки зоны БАМ к промышленному освоению в карьере Северо- Западный по рудному телу 5 и в карьере Юго-Восточный по рудному телу 8 проведены:</w:t>
      </w:r>
    </w:p>
    <w:p w:rsidR="009F757B" w:rsidRPr="00423878" w:rsidRDefault="00EF6679" w:rsidP="00AB0766">
      <w:pPr>
        <w:pStyle w:val="aff"/>
        <w:widowControl w:val="0"/>
        <w:numPr>
          <w:ilvl w:val="0"/>
          <w:numId w:val="1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878">
        <w:rPr>
          <w:rFonts w:ascii="Times New Roman" w:hAnsi="Times New Roman"/>
          <w:sz w:val="24"/>
          <w:szCs w:val="24"/>
        </w:rPr>
        <w:t>горнопроходческие</w:t>
      </w:r>
      <w:r w:rsidR="009F757B" w:rsidRPr="00423878">
        <w:rPr>
          <w:rFonts w:ascii="Times New Roman" w:hAnsi="Times New Roman"/>
          <w:sz w:val="24"/>
          <w:szCs w:val="24"/>
        </w:rPr>
        <w:t xml:space="preserve"> работы по полному вскрытию и зачистке на дневной поверхности выходов рудовмещающих метасоматитов с промышленным кондиционным оруденением;</w:t>
      </w:r>
    </w:p>
    <w:p w:rsidR="009F757B" w:rsidRPr="00423878" w:rsidRDefault="009F757B" w:rsidP="00AB0766">
      <w:pPr>
        <w:pStyle w:val="aff"/>
        <w:widowControl w:val="0"/>
        <w:numPr>
          <w:ilvl w:val="0"/>
          <w:numId w:val="1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878">
        <w:rPr>
          <w:rFonts w:ascii="Times New Roman" w:hAnsi="Times New Roman"/>
          <w:sz w:val="24"/>
          <w:szCs w:val="24"/>
        </w:rPr>
        <w:t>ударно-вращательное эксплуатационно-разведочное бурение на глубину 5-15 метров;</w:t>
      </w:r>
    </w:p>
    <w:p w:rsidR="009F757B" w:rsidRPr="00423878" w:rsidRDefault="009F757B" w:rsidP="00AB0766">
      <w:pPr>
        <w:pStyle w:val="aff"/>
        <w:widowControl w:val="0"/>
        <w:numPr>
          <w:ilvl w:val="0"/>
          <w:numId w:val="1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878">
        <w:rPr>
          <w:rFonts w:ascii="Times New Roman" w:hAnsi="Times New Roman"/>
          <w:sz w:val="24"/>
          <w:szCs w:val="24"/>
        </w:rPr>
        <w:t>горные работы по планированию и строительству площадки временного рудного склада;</w:t>
      </w:r>
    </w:p>
    <w:p w:rsidR="009F757B" w:rsidRPr="00423878" w:rsidRDefault="009F757B" w:rsidP="00AB0766">
      <w:pPr>
        <w:pStyle w:val="aff"/>
        <w:widowControl w:val="0"/>
        <w:numPr>
          <w:ilvl w:val="0"/>
          <w:numId w:val="1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878">
        <w:rPr>
          <w:rFonts w:ascii="Times New Roman" w:hAnsi="Times New Roman"/>
          <w:sz w:val="24"/>
          <w:szCs w:val="24"/>
        </w:rPr>
        <w:t>добычные работы.</w:t>
      </w:r>
    </w:p>
    <w:p w:rsidR="009F757B" w:rsidRPr="00423878" w:rsidRDefault="009F757B" w:rsidP="002F1AFE">
      <w:pPr>
        <w:ind w:firstLine="720"/>
        <w:jc w:val="both"/>
        <w:rPr>
          <w:lang w:eastAsia="en-US"/>
        </w:rPr>
      </w:pPr>
      <w:r w:rsidRPr="00423878">
        <w:rPr>
          <w:bCs/>
          <w:i/>
        </w:rPr>
        <w:t>Эксплоразведочное бурение</w:t>
      </w:r>
      <w:r w:rsidRPr="00423878">
        <w:rPr>
          <w:b/>
          <w:bCs/>
        </w:rPr>
        <w:t xml:space="preserve"> </w:t>
      </w:r>
      <w:r w:rsidRPr="00423878">
        <w:t xml:space="preserve">проведено на подготовленных участках рудных тел № 5 и 8 (РЛ. 19-28, 43-45). Буровые работы осуществлялись самоходной буровой установкой </w:t>
      </w:r>
      <w:r w:rsidRPr="00423878">
        <w:rPr>
          <w:lang w:val="en-US" w:eastAsia="en-US"/>
        </w:rPr>
        <w:t>POWER</w:t>
      </w:r>
      <w:r w:rsidRPr="00423878">
        <w:rPr>
          <w:lang w:eastAsia="en-US"/>
        </w:rPr>
        <w:t xml:space="preserve"> </w:t>
      </w:r>
      <w:r w:rsidRPr="00423878">
        <w:rPr>
          <w:lang w:val="en-US" w:eastAsia="en-US"/>
        </w:rPr>
        <w:t>ROC</w:t>
      </w:r>
      <w:r w:rsidRPr="00423878">
        <w:rPr>
          <w:lang w:eastAsia="en-US"/>
        </w:rPr>
        <w:t xml:space="preserve"> </w:t>
      </w:r>
      <w:r w:rsidRPr="00423878">
        <w:rPr>
          <w:lang w:val="en-US" w:eastAsia="en-US"/>
        </w:rPr>
        <w:t>D</w:t>
      </w:r>
      <w:r w:rsidRPr="00423878">
        <w:rPr>
          <w:lang w:eastAsia="en-US"/>
        </w:rPr>
        <w:t xml:space="preserve">-55 </w:t>
      </w:r>
      <w:r w:rsidRPr="00423878">
        <w:t>ударно-вращательн</w:t>
      </w:r>
      <w:r w:rsidR="009F7CDA" w:rsidRPr="00423878">
        <w:t>ого</w:t>
      </w:r>
      <w:r w:rsidRPr="00423878">
        <w:t xml:space="preserve"> типа бурения с шарошечным породоразрушающим инструментом диаметром 125 мм. Параметры примененной эксплоразведочной сети - </w:t>
      </w:r>
      <w:r w:rsidRPr="00423878">
        <w:rPr>
          <w:lang w:eastAsia="en-US"/>
        </w:rPr>
        <w:t>5</w:t>
      </w:r>
      <w:r w:rsidRPr="00423878">
        <w:rPr>
          <w:lang w:val="en-US" w:eastAsia="en-US"/>
        </w:rPr>
        <w:t>x</w:t>
      </w:r>
      <w:r w:rsidRPr="00423878">
        <w:rPr>
          <w:lang w:eastAsia="en-US"/>
        </w:rPr>
        <w:t xml:space="preserve">1 </w:t>
      </w:r>
      <w:r w:rsidRPr="00423878">
        <w:t xml:space="preserve">м. Глубина варьировала от 5,0 до 15,0 м для разведки на глубину 2-3-х эксплуатационных горизонтов. Сбор шламового материала производился отсечкой через 2,5 м. </w:t>
      </w:r>
      <w:bookmarkStart w:id="41" w:name="bookmark5"/>
    </w:p>
    <w:p w:rsidR="009F757B" w:rsidRPr="00423878" w:rsidRDefault="009F757B" w:rsidP="00B866CB">
      <w:pPr>
        <w:widowControl w:val="0"/>
        <w:tabs>
          <w:tab w:val="left" w:pos="5704"/>
        </w:tabs>
        <w:ind w:firstLine="709"/>
        <w:jc w:val="both"/>
        <w:rPr>
          <w:bCs/>
        </w:rPr>
      </w:pPr>
      <w:r w:rsidRPr="00423878">
        <w:rPr>
          <w:bCs/>
          <w:i/>
        </w:rPr>
        <w:t>Горные работы по строительству площадки временного рудного склада</w:t>
      </w:r>
      <w:bookmarkEnd w:id="41"/>
      <w:r w:rsidRPr="00423878">
        <w:rPr>
          <w:bCs/>
        </w:rPr>
        <w:t xml:space="preserve"> осуществлены в центральной части карьера Юго-Восточный в пределах северо-восточного борта центральной части рудного тела 1-8 на отвале № 1. </w:t>
      </w:r>
      <w:r w:rsidRPr="00423878">
        <w:t>Площадка спланирована на ложе неминерализованных коренных пород- андезитов и андезибазальтов, для минимизации затрат на создание подушки из бедной руды и предотвращения сильного разубоживания при дальнейших перевалочных работах. Объём горных работ по строительству площадки составил 4853 м</w:t>
      </w:r>
      <w:r w:rsidRPr="00423878">
        <w:rPr>
          <w:vertAlign w:val="superscript"/>
        </w:rPr>
        <w:t>3</w:t>
      </w:r>
      <w:r w:rsidRPr="00423878">
        <w:t>.</w:t>
      </w:r>
    </w:p>
    <w:p w:rsidR="009F757B" w:rsidRPr="00423878" w:rsidRDefault="009F757B" w:rsidP="00141029">
      <w:pPr>
        <w:keepNext/>
        <w:keepLines/>
        <w:widowControl w:val="0"/>
        <w:spacing w:after="91"/>
        <w:ind w:firstLine="709"/>
        <w:jc w:val="both"/>
        <w:outlineLvl w:val="1"/>
      </w:pPr>
      <w:bookmarkStart w:id="42" w:name="bookmark6"/>
      <w:r w:rsidRPr="00423878">
        <w:rPr>
          <w:bCs/>
          <w:i/>
        </w:rPr>
        <w:t>Добычные работы.</w:t>
      </w:r>
      <w:bookmarkEnd w:id="42"/>
      <w:r w:rsidRPr="00423878">
        <w:rPr>
          <w:bCs/>
          <w:i/>
        </w:rPr>
        <w:t xml:space="preserve"> </w:t>
      </w:r>
      <w:r w:rsidRPr="00423878">
        <w:t>За отчетный период добыч</w:t>
      </w:r>
      <w:r w:rsidR="00EF6679" w:rsidRPr="00423878">
        <w:t>а</w:t>
      </w:r>
      <w:r w:rsidRPr="00423878">
        <w:t xml:space="preserve"> </w:t>
      </w:r>
      <w:r w:rsidR="00EF6679" w:rsidRPr="00423878">
        <w:t xml:space="preserve">велась </w:t>
      </w:r>
      <w:r w:rsidRPr="00423878">
        <w:t>в пределах Северо-Западного и Юго-Восточного нагорных карьеров, вскрывающих рудные тела №5 и №8. Все выемочные единицы входят в согласованный ПРГР на 2018 год.</w:t>
      </w:r>
    </w:p>
    <w:p w:rsidR="009F757B" w:rsidRDefault="009F757B" w:rsidP="004E54E5">
      <w:pPr>
        <w:widowControl w:val="0"/>
        <w:ind w:firstLine="709"/>
        <w:jc w:val="both"/>
        <w:rPr>
          <w:lang w:eastAsia="en-US"/>
        </w:rPr>
      </w:pPr>
    </w:p>
    <w:p w:rsidR="009F757B" w:rsidRDefault="009F757B" w:rsidP="00AE3AEA">
      <w:pPr>
        <w:ind w:firstLine="708"/>
        <w:jc w:val="both"/>
        <w:rPr>
          <w:b/>
          <w:bCs/>
          <w:sz w:val="28"/>
          <w:szCs w:val="28"/>
        </w:rPr>
      </w:pPr>
      <w:r w:rsidRPr="008367C1">
        <w:rPr>
          <w:b/>
          <w:bCs/>
          <w:sz w:val="28"/>
          <w:szCs w:val="28"/>
        </w:rPr>
        <w:t>ЗАО «Тревожное зарево»</w:t>
      </w:r>
    </w:p>
    <w:p w:rsidR="009F757B" w:rsidRPr="000B4E01" w:rsidRDefault="009F757B" w:rsidP="00AE3AEA">
      <w:pPr>
        <w:ind w:firstLine="720"/>
        <w:jc w:val="both"/>
      </w:pPr>
      <w:r w:rsidRPr="000B4E01">
        <w:rPr>
          <w:b/>
        </w:rPr>
        <w:t xml:space="preserve">Асачинское золоторудное месторождение </w:t>
      </w:r>
      <w:r w:rsidRPr="000B4E01">
        <w:t>(лицензия ПТР 11626 БЭ).</w:t>
      </w:r>
    </w:p>
    <w:p w:rsidR="009F757B" w:rsidRPr="00120E72" w:rsidRDefault="009F757B" w:rsidP="001B110B">
      <w:pPr>
        <w:ind w:firstLine="709"/>
        <w:jc w:val="both"/>
        <w:rPr>
          <w:bCs/>
        </w:rPr>
      </w:pPr>
      <w:r>
        <w:rPr>
          <w:bCs/>
        </w:rPr>
        <w:t>В отчетный период 2018 г. г</w:t>
      </w:r>
      <w:r w:rsidRPr="00120E72">
        <w:rPr>
          <w:bCs/>
        </w:rPr>
        <w:t>еологоразведочные работы не проводились</w:t>
      </w:r>
      <w:r>
        <w:rPr>
          <w:bCs/>
        </w:rPr>
        <w:t xml:space="preserve">. </w:t>
      </w:r>
      <w:r w:rsidR="00513668">
        <w:rPr>
          <w:bCs/>
        </w:rPr>
        <w:t>Совместно с ООО «Горно-геологический цент</w:t>
      </w:r>
      <w:r w:rsidR="00DF420A">
        <w:rPr>
          <w:bCs/>
        </w:rPr>
        <w:t>р</w:t>
      </w:r>
      <w:r w:rsidR="00513668">
        <w:rPr>
          <w:bCs/>
        </w:rPr>
        <w:t xml:space="preserve">», г. </w:t>
      </w:r>
      <w:r w:rsidR="00DF420A">
        <w:rPr>
          <w:bCs/>
        </w:rPr>
        <w:t>К</w:t>
      </w:r>
      <w:r w:rsidR="00513668">
        <w:rPr>
          <w:bCs/>
        </w:rPr>
        <w:t xml:space="preserve">расноярск, разработан «Технический проект разработки подземным способом запасов Асачинского золоторудного месторождения» в связи с переоценкой </w:t>
      </w:r>
      <w:r w:rsidR="00DF420A">
        <w:rPr>
          <w:bCs/>
        </w:rPr>
        <w:t xml:space="preserve">балансовых запасов месторождения (протокол ГКЗ от 03.03.2017 г. № 4961-а). </w:t>
      </w:r>
      <w:r>
        <w:rPr>
          <w:bCs/>
        </w:rPr>
        <w:t>Осуществлялась добыча металла.</w:t>
      </w:r>
    </w:p>
    <w:p w:rsidR="009F757B" w:rsidRPr="000B4E01" w:rsidRDefault="009F757B" w:rsidP="00AE3AEA">
      <w:pPr>
        <w:ind w:firstLine="720"/>
        <w:jc w:val="both"/>
        <w:rPr>
          <w:b/>
          <w:bCs/>
          <w:color w:val="FF0000"/>
          <w:sz w:val="28"/>
          <w:szCs w:val="28"/>
        </w:rPr>
      </w:pPr>
    </w:p>
    <w:p w:rsidR="009F757B" w:rsidRDefault="009F757B" w:rsidP="00A2252B">
      <w:pPr>
        <w:ind w:firstLine="720"/>
        <w:jc w:val="both"/>
        <w:rPr>
          <w:sz w:val="28"/>
          <w:szCs w:val="28"/>
        </w:rPr>
      </w:pPr>
      <w:r w:rsidRPr="00A2252B">
        <w:rPr>
          <w:b/>
          <w:bCs/>
          <w:sz w:val="28"/>
          <w:szCs w:val="28"/>
        </w:rPr>
        <w:t>ООО «СТЭППС ИСТ»</w:t>
      </w:r>
      <w:r w:rsidRPr="00A2252B">
        <w:rPr>
          <w:sz w:val="28"/>
          <w:szCs w:val="28"/>
        </w:rPr>
        <w:t xml:space="preserve"> </w:t>
      </w:r>
    </w:p>
    <w:p w:rsidR="009F757B" w:rsidRPr="00A2252B" w:rsidRDefault="009F757B" w:rsidP="00A2252B">
      <w:pPr>
        <w:ind w:firstLine="720"/>
        <w:jc w:val="both"/>
      </w:pPr>
      <w:r w:rsidRPr="00A2252B">
        <w:rPr>
          <w:b/>
          <w:bCs/>
        </w:rPr>
        <w:t xml:space="preserve">Мутновское золото-серебряное месторождение </w:t>
      </w:r>
      <w:r w:rsidRPr="00A2252B">
        <w:t>(</w:t>
      </w:r>
      <w:r>
        <w:t>л</w:t>
      </w:r>
      <w:r w:rsidRPr="00A2252B">
        <w:t>ицензия ПТР 10691 БР).</w:t>
      </w:r>
    </w:p>
    <w:p w:rsidR="004D69FA" w:rsidRDefault="009F757B" w:rsidP="00120E72">
      <w:pPr>
        <w:ind w:firstLine="709"/>
        <w:jc w:val="both"/>
        <w:rPr>
          <w:bCs/>
        </w:rPr>
      </w:pPr>
      <w:r>
        <w:rPr>
          <w:bCs/>
        </w:rPr>
        <w:t>В отчетный период 2018 г. г</w:t>
      </w:r>
      <w:r w:rsidRPr="00120E72">
        <w:rPr>
          <w:bCs/>
        </w:rPr>
        <w:t xml:space="preserve">еологоразведочные работы </w:t>
      </w:r>
      <w:r w:rsidR="004D69FA">
        <w:rPr>
          <w:bCs/>
        </w:rPr>
        <w:t>по действующему проекту «</w:t>
      </w:r>
      <w:r w:rsidR="004D69FA" w:rsidRPr="004D69FA">
        <w:rPr>
          <w:bCs/>
        </w:rPr>
        <w:t>Разведка Мутновского месторождения золота, серебра и полиметаллов и геологическое изучение (поиски и оценка) в пределах Мутновской площади</w:t>
      </w:r>
      <w:r w:rsidR="004D69FA">
        <w:rPr>
          <w:bCs/>
        </w:rPr>
        <w:t xml:space="preserve">» </w:t>
      </w:r>
      <w:r w:rsidRPr="00120E72">
        <w:rPr>
          <w:bCs/>
        </w:rPr>
        <w:t>не проводились</w:t>
      </w:r>
      <w:r>
        <w:rPr>
          <w:bCs/>
        </w:rPr>
        <w:t>.</w:t>
      </w:r>
      <w:r w:rsidR="004D69FA">
        <w:rPr>
          <w:bCs/>
        </w:rPr>
        <w:t xml:space="preserve"> Подготовлено заявление на внесение изменений в проект в отношении сроков проведения геологоразведочных работ.</w:t>
      </w:r>
    </w:p>
    <w:p w:rsidR="009F757B" w:rsidRDefault="004D69FA" w:rsidP="00120E72">
      <w:pPr>
        <w:ind w:firstLine="709"/>
        <w:jc w:val="both"/>
        <w:rPr>
          <w:bCs/>
        </w:rPr>
      </w:pPr>
      <w:r>
        <w:rPr>
          <w:bCs/>
        </w:rPr>
        <w:t>В ЦКР-ТПИ Роснедра согласовано дополнение к Техническому проекту «Разработка золоторудного месторождения Мутновское открытым способом, 1 этап. Опытно-промышленная отработка» на срок до 01.01.2021 г.</w:t>
      </w:r>
    </w:p>
    <w:p w:rsidR="004D69FA" w:rsidRPr="00120E72" w:rsidRDefault="004D69FA" w:rsidP="006D71A8">
      <w:pPr>
        <w:ind w:firstLine="709"/>
        <w:jc w:val="both"/>
        <w:rPr>
          <w:bCs/>
        </w:rPr>
      </w:pPr>
      <w:r>
        <w:rPr>
          <w:bCs/>
        </w:rPr>
        <w:t xml:space="preserve"> В Роснедра направлена заявка на внесение </w:t>
      </w:r>
      <w:r w:rsidR="006D71A8">
        <w:rPr>
          <w:bCs/>
        </w:rPr>
        <w:t>изменений в условия пользования недрами по лицензии ПТР 10691 БР в части изменения сроков проведения геологоразведочных работ.</w:t>
      </w:r>
    </w:p>
    <w:p w:rsidR="00DF420A" w:rsidRDefault="00DF420A" w:rsidP="001F008B">
      <w:pPr>
        <w:ind w:firstLine="720"/>
        <w:jc w:val="both"/>
        <w:rPr>
          <w:b/>
          <w:sz w:val="28"/>
          <w:szCs w:val="28"/>
        </w:rPr>
      </w:pPr>
    </w:p>
    <w:p w:rsidR="009F757B" w:rsidRDefault="009F757B" w:rsidP="001F008B">
      <w:pPr>
        <w:ind w:firstLine="720"/>
        <w:jc w:val="both"/>
      </w:pPr>
      <w:r w:rsidRPr="009B37FD">
        <w:rPr>
          <w:b/>
          <w:sz w:val="28"/>
          <w:szCs w:val="28"/>
        </w:rPr>
        <w:t>ООО «Кирганик»</w:t>
      </w:r>
      <w:r w:rsidRPr="009B37FD">
        <w:t xml:space="preserve"> </w:t>
      </w:r>
    </w:p>
    <w:p w:rsidR="00EF6679" w:rsidRDefault="00EF6679" w:rsidP="001F008B">
      <w:pPr>
        <w:ind w:firstLine="720"/>
        <w:jc w:val="both"/>
      </w:pPr>
    </w:p>
    <w:p w:rsidR="009F757B" w:rsidRPr="009B37FD" w:rsidRDefault="009F757B" w:rsidP="001F008B">
      <w:pPr>
        <w:ind w:firstLine="720"/>
        <w:jc w:val="both"/>
        <w:rPr>
          <w:b/>
        </w:rPr>
      </w:pPr>
      <w:r w:rsidRPr="009B37FD">
        <w:rPr>
          <w:b/>
        </w:rPr>
        <w:lastRenderedPageBreak/>
        <w:t xml:space="preserve">Хим-Кирганикский рудный узел </w:t>
      </w:r>
      <w:r w:rsidRPr="009B37FD">
        <w:t>(лицензия ПТР 00785 БР</w:t>
      </w:r>
      <w:r w:rsidRPr="009B37FD">
        <w:rPr>
          <w:b/>
        </w:rPr>
        <w:t>)</w:t>
      </w:r>
    </w:p>
    <w:p w:rsidR="009F757B" w:rsidRPr="0056615F" w:rsidRDefault="009F757B" w:rsidP="00D23D07">
      <w:pPr>
        <w:pStyle w:val="77"/>
        <w:shd w:val="clear" w:color="auto" w:fill="auto"/>
        <w:spacing w:before="0" w:after="0" w:line="240" w:lineRule="auto"/>
        <w:ind w:firstLine="720"/>
        <w:rPr>
          <w:sz w:val="24"/>
          <w:szCs w:val="24"/>
        </w:rPr>
      </w:pPr>
      <w:r w:rsidRPr="0056615F">
        <w:rPr>
          <w:bCs/>
          <w:sz w:val="24"/>
          <w:szCs w:val="24"/>
        </w:rPr>
        <w:t>В 2018 г. п</w:t>
      </w:r>
      <w:r w:rsidRPr="0056615F">
        <w:rPr>
          <w:sz w:val="24"/>
          <w:szCs w:val="24"/>
        </w:rPr>
        <w:t xml:space="preserve">роведена переинтерпретация полученных ранее данных, выделены первоочередные перспективные участки. Проведены полевые работы на проявлении Лазурное. Изучена перспективность проявления Лазурное, прослежены рудные зоны. Поисковыми маршрутами исследован ряд проявлений в восточной части лицензионной площади. Отобрано 500 литогеохимических проб, </w:t>
      </w:r>
      <w:r w:rsidR="00423878">
        <w:rPr>
          <w:sz w:val="24"/>
          <w:szCs w:val="24"/>
        </w:rPr>
        <w:t xml:space="preserve">полученные результаты </w:t>
      </w:r>
      <w:r w:rsidR="008E4055">
        <w:rPr>
          <w:sz w:val="24"/>
          <w:szCs w:val="24"/>
        </w:rPr>
        <w:t>позволили принять решение о продолжении работ на участке:</w:t>
      </w:r>
      <w:r w:rsidRPr="0056615F">
        <w:rPr>
          <w:sz w:val="24"/>
          <w:szCs w:val="24"/>
        </w:rPr>
        <w:t xml:space="preserve"> будет составлена программа горно-буровых работ на 2019 год.  </w:t>
      </w:r>
    </w:p>
    <w:p w:rsidR="009F757B" w:rsidRPr="0056615F" w:rsidRDefault="009F757B" w:rsidP="00536FB0">
      <w:pPr>
        <w:tabs>
          <w:tab w:val="left" w:pos="-6379"/>
          <w:tab w:val="left" w:pos="-6237"/>
        </w:tabs>
        <w:autoSpaceDE w:val="0"/>
        <w:autoSpaceDN w:val="0"/>
        <w:adjustRightInd w:val="0"/>
        <w:ind w:right="567" w:firstLine="709"/>
        <w:jc w:val="both"/>
        <w:rPr>
          <w:bCs/>
        </w:rPr>
      </w:pPr>
    </w:p>
    <w:p w:rsidR="009F757B" w:rsidRDefault="009F757B" w:rsidP="009B37FD">
      <w:pPr>
        <w:widowControl w:val="0"/>
        <w:spacing w:line="277" w:lineRule="exact"/>
        <w:ind w:right="40" w:firstLine="720"/>
        <w:jc w:val="both"/>
        <w:rPr>
          <w:b/>
          <w:sz w:val="28"/>
          <w:szCs w:val="28"/>
        </w:rPr>
      </w:pPr>
    </w:p>
    <w:p w:rsidR="009F757B" w:rsidRPr="0022108D" w:rsidRDefault="009F757B" w:rsidP="009B37FD">
      <w:pPr>
        <w:widowControl w:val="0"/>
        <w:spacing w:line="277" w:lineRule="exact"/>
        <w:ind w:right="40" w:firstLine="720"/>
        <w:jc w:val="both"/>
        <w:rPr>
          <w:b/>
          <w:sz w:val="28"/>
          <w:szCs w:val="28"/>
        </w:rPr>
      </w:pPr>
      <w:r w:rsidRPr="0022108D">
        <w:rPr>
          <w:b/>
          <w:sz w:val="28"/>
          <w:szCs w:val="28"/>
        </w:rPr>
        <w:t>ООО «Боуэн Минералс»</w:t>
      </w:r>
    </w:p>
    <w:p w:rsidR="00EF6679" w:rsidRPr="0022108D" w:rsidRDefault="00EF6679" w:rsidP="009B37FD">
      <w:pPr>
        <w:widowControl w:val="0"/>
        <w:spacing w:line="277" w:lineRule="exact"/>
        <w:ind w:right="40" w:firstLine="720"/>
        <w:jc w:val="both"/>
        <w:rPr>
          <w:b/>
          <w:sz w:val="28"/>
          <w:szCs w:val="28"/>
        </w:rPr>
      </w:pPr>
    </w:p>
    <w:p w:rsidR="009F757B" w:rsidRPr="0022108D" w:rsidRDefault="009F757B" w:rsidP="0021315D">
      <w:pPr>
        <w:tabs>
          <w:tab w:val="left" w:pos="-4678"/>
          <w:tab w:val="left" w:pos="-4536"/>
          <w:tab w:val="left" w:pos="-3969"/>
        </w:tabs>
        <w:ind w:right="40" w:firstLine="709"/>
        <w:jc w:val="both"/>
        <w:rPr>
          <w:spacing w:val="-2"/>
        </w:rPr>
      </w:pPr>
      <w:r w:rsidRPr="0022108D">
        <w:rPr>
          <w:b/>
          <w:spacing w:val="-2"/>
        </w:rPr>
        <w:t>Участок Гусиный</w:t>
      </w:r>
      <w:r w:rsidRPr="0022108D">
        <w:rPr>
          <w:spacing w:val="-2"/>
        </w:rPr>
        <w:t xml:space="preserve"> Центрально-Камчатского рудного района</w:t>
      </w:r>
      <w:r w:rsidRPr="0022108D">
        <w:t xml:space="preserve"> (л</w:t>
      </w:r>
      <w:r w:rsidRPr="0022108D">
        <w:rPr>
          <w:spacing w:val="-2"/>
        </w:rPr>
        <w:t>ицензия ПТР 00873 БП).</w:t>
      </w:r>
    </w:p>
    <w:p w:rsidR="009F757B" w:rsidRPr="0022108D" w:rsidRDefault="009F757B" w:rsidP="0021315D">
      <w:pPr>
        <w:tabs>
          <w:tab w:val="left" w:pos="-4678"/>
          <w:tab w:val="left" w:pos="-4536"/>
          <w:tab w:val="left" w:pos="-3969"/>
        </w:tabs>
        <w:ind w:right="40" w:firstLine="709"/>
        <w:jc w:val="both"/>
        <w:rPr>
          <w:spacing w:val="-2"/>
        </w:rPr>
      </w:pPr>
      <w:r w:rsidRPr="0022108D">
        <w:rPr>
          <w:spacing w:val="-2"/>
        </w:rPr>
        <w:t>В отчетном периоде 2018 года уточнялись и дополнительно анализировались данные работ предшественников. Составлен план изучения площади, производи</w:t>
      </w:r>
      <w:r w:rsidR="00EF6679" w:rsidRPr="0022108D">
        <w:rPr>
          <w:spacing w:val="-2"/>
        </w:rPr>
        <w:t>л</w:t>
      </w:r>
      <w:r w:rsidRPr="0022108D">
        <w:rPr>
          <w:spacing w:val="-2"/>
        </w:rPr>
        <w:t xml:space="preserve">ся сбор данных и подготовка к оформлению участков под аренду лесов. </w:t>
      </w:r>
      <w:r w:rsidR="008E4055">
        <w:rPr>
          <w:spacing w:val="-2"/>
        </w:rPr>
        <w:t>П</w:t>
      </w:r>
      <w:r w:rsidRPr="0022108D">
        <w:rPr>
          <w:spacing w:val="-2"/>
        </w:rPr>
        <w:t>роект на производство поисково-оценочных работ</w:t>
      </w:r>
      <w:r w:rsidR="008E4055">
        <w:rPr>
          <w:spacing w:val="-2"/>
        </w:rPr>
        <w:t xml:space="preserve"> прошел государственную экспертизу в ФГКУ «Росгеолэкспертиза»</w:t>
      </w:r>
      <w:r w:rsidRPr="0022108D">
        <w:rPr>
          <w:spacing w:val="-2"/>
        </w:rPr>
        <w:t>.</w:t>
      </w:r>
      <w:r w:rsidR="008E4055">
        <w:rPr>
          <w:spacing w:val="-2"/>
        </w:rPr>
        <w:t xml:space="preserve"> Работы продолжаются.</w:t>
      </w:r>
    </w:p>
    <w:p w:rsidR="009F757B" w:rsidRPr="00824AD6" w:rsidRDefault="009F757B" w:rsidP="00983B23">
      <w:pPr>
        <w:tabs>
          <w:tab w:val="left" w:pos="-4678"/>
          <w:tab w:val="left" w:pos="-4536"/>
          <w:tab w:val="left" w:pos="-3969"/>
        </w:tabs>
        <w:ind w:right="40" w:firstLine="709"/>
        <w:jc w:val="both"/>
        <w:rPr>
          <w:color w:val="FF0000"/>
          <w:spacing w:val="-2"/>
        </w:rPr>
      </w:pPr>
    </w:p>
    <w:p w:rsidR="009F757B" w:rsidRDefault="009F757B" w:rsidP="006243A0">
      <w:pPr>
        <w:tabs>
          <w:tab w:val="left" w:pos="-6379"/>
          <w:tab w:val="left" w:pos="-6237"/>
        </w:tabs>
        <w:autoSpaceDE w:val="0"/>
        <w:autoSpaceDN w:val="0"/>
        <w:adjustRightInd w:val="0"/>
        <w:ind w:right="-1" w:firstLine="709"/>
        <w:jc w:val="both"/>
        <w:rPr>
          <w:spacing w:val="-2"/>
        </w:rPr>
      </w:pPr>
      <w:r>
        <w:rPr>
          <w:b/>
          <w:spacing w:val="-2"/>
        </w:rPr>
        <w:t>У</w:t>
      </w:r>
      <w:r w:rsidRPr="00824AD6">
        <w:rPr>
          <w:b/>
          <w:spacing w:val="-2"/>
        </w:rPr>
        <w:t>част</w:t>
      </w:r>
      <w:r>
        <w:rPr>
          <w:b/>
          <w:spacing w:val="-2"/>
        </w:rPr>
        <w:t>о</w:t>
      </w:r>
      <w:r w:rsidRPr="00824AD6">
        <w:rPr>
          <w:b/>
          <w:spacing w:val="-2"/>
        </w:rPr>
        <w:t>к Еловый</w:t>
      </w:r>
      <w:r w:rsidRPr="00824AD6">
        <w:rPr>
          <w:spacing w:val="-2"/>
        </w:rPr>
        <w:t xml:space="preserve"> Центрально-Камчатского рудного района</w:t>
      </w:r>
      <w:r>
        <w:rPr>
          <w:spacing w:val="-2"/>
        </w:rPr>
        <w:t>.</w:t>
      </w:r>
      <w:r w:rsidRPr="00824AD6">
        <w:rPr>
          <w:b/>
          <w:spacing w:val="-2"/>
        </w:rPr>
        <w:t xml:space="preserve"> </w:t>
      </w:r>
      <w:r>
        <w:rPr>
          <w:spacing w:val="-2"/>
        </w:rPr>
        <w:t>Лицензия ПТР 00874 выдана на</w:t>
      </w:r>
      <w:r w:rsidRPr="00824AD6">
        <w:rPr>
          <w:spacing w:val="-2"/>
        </w:rPr>
        <w:t xml:space="preserve"> </w:t>
      </w:r>
      <w:r>
        <w:rPr>
          <w:spacing w:val="-2"/>
        </w:rPr>
        <w:t>г</w:t>
      </w:r>
      <w:r w:rsidRPr="00824AD6">
        <w:rPr>
          <w:spacing w:val="-2"/>
        </w:rPr>
        <w:t>еологическое изучение, включая поиски и оценку месторождений полезных ископаемых</w:t>
      </w:r>
      <w:r>
        <w:rPr>
          <w:spacing w:val="-2"/>
        </w:rPr>
        <w:t>.</w:t>
      </w:r>
      <w:r w:rsidRPr="00824AD6">
        <w:rPr>
          <w:spacing w:val="-2"/>
        </w:rPr>
        <w:t xml:space="preserve"> Действие лицензии прекращено с 31 марта 2018 г. Лицензия сдана.</w:t>
      </w:r>
    </w:p>
    <w:p w:rsidR="009F757B" w:rsidRPr="00824AD6" w:rsidRDefault="009F757B" w:rsidP="00824AD6">
      <w:pPr>
        <w:tabs>
          <w:tab w:val="left" w:pos="-6379"/>
          <w:tab w:val="left" w:pos="-6237"/>
        </w:tabs>
        <w:autoSpaceDE w:val="0"/>
        <w:autoSpaceDN w:val="0"/>
        <w:adjustRightInd w:val="0"/>
        <w:ind w:right="425" w:firstLine="709"/>
        <w:jc w:val="both"/>
        <w:rPr>
          <w:spacing w:val="-2"/>
        </w:rPr>
      </w:pPr>
    </w:p>
    <w:p w:rsidR="009F757B" w:rsidRDefault="009F757B" w:rsidP="00945BF4">
      <w:pPr>
        <w:tabs>
          <w:tab w:val="left" w:pos="5904"/>
        </w:tabs>
        <w:ind w:firstLine="709"/>
        <w:jc w:val="both"/>
        <w:rPr>
          <w:b/>
          <w:sz w:val="28"/>
          <w:szCs w:val="28"/>
        </w:rPr>
      </w:pPr>
      <w:r w:rsidRPr="00CC6117">
        <w:rPr>
          <w:b/>
          <w:sz w:val="28"/>
          <w:szCs w:val="28"/>
        </w:rPr>
        <w:t>ООО «РБК-ГОЛД»</w:t>
      </w:r>
    </w:p>
    <w:p w:rsidR="00EF6679" w:rsidRDefault="00EF6679" w:rsidP="00945BF4">
      <w:pPr>
        <w:tabs>
          <w:tab w:val="left" w:pos="5904"/>
        </w:tabs>
        <w:ind w:firstLine="709"/>
        <w:jc w:val="both"/>
        <w:rPr>
          <w:b/>
          <w:sz w:val="28"/>
          <w:szCs w:val="28"/>
        </w:rPr>
      </w:pPr>
    </w:p>
    <w:p w:rsidR="009F757B" w:rsidRPr="00CC6117" w:rsidRDefault="009F757B" w:rsidP="00945BF4">
      <w:pPr>
        <w:tabs>
          <w:tab w:val="left" w:pos="5904"/>
        </w:tabs>
        <w:ind w:firstLine="709"/>
        <w:jc w:val="both"/>
        <w:rPr>
          <w:b/>
        </w:rPr>
      </w:pPr>
      <w:r w:rsidRPr="00CC6117">
        <w:rPr>
          <w:b/>
        </w:rPr>
        <w:t xml:space="preserve">Участок Юбилейный </w:t>
      </w:r>
      <w:r w:rsidRPr="00CC6117">
        <w:t>(лицензия ПТР 00758 БР)</w:t>
      </w:r>
      <w:r>
        <w:t>.</w:t>
      </w:r>
    </w:p>
    <w:p w:rsidR="009F757B" w:rsidRDefault="009F757B" w:rsidP="008E4055">
      <w:pPr>
        <w:ind w:firstLine="709"/>
        <w:jc w:val="both"/>
        <w:rPr>
          <w:color w:val="FF0000"/>
        </w:rPr>
      </w:pPr>
      <w:r>
        <w:rPr>
          <w:color w:val="000000"/>
        </w:rPr>
        <w:t>По замечаниям Экспертной комиссии и ТКЗ Камчатнедра внесены исправления в</w:t>
      </w:r>
      <w:r w:rsidRPr="009A03C1">
        <w:rPr>
          <w:color w:val="000000"/>
        </w:rPr>
        <w:t xml:space="preserve"> отчет с подс</w:t>
      </w:r>
      <w:r>
        <w:rPr>
          <w:color w:val="000000"/>
        </w:rPr>
        <w:t>четом запасов россыпного золота.</w:t>
      </w:r>
      <w:r w:rsidRPr="009A03C1">
        <w:rPr>
          <w:color w:val="000000"/>
        </w:rPr>
        <w:t xml:space="preserve"> </w:t>
      </w:r>
      <w:r>
        <w:rPr>
          <w:color w:val="000000"/>
        </w:rPr>
        <w:t>Материалы прошли экспертизу в Хабаровском</w:t>
      </w:r>
      <w:r w:rsidRPr="009A03C1">
        <w:rPr>
          <w:color w:val="000000"/>
        </w:rPr>
        <w:t xml:space="preserve"> филиал</w:t>
      </w:r>
      <w:r>
        <w:rPr>
          <w:color w:val="000000"/>
        </w:rPr>
        <w:t>е</w:t>
      </w:r>
      <w:r w:rsidRPr="009A03C1">
        <w:rPr>
          <w:color w:val="000000"/>
        </w:rPr>
        <w:t xml:space="preserve"> ФБУ «ГКЗ»</w:t>
      </w:r>
      <w:r>
        <w:rPr>
          <w:color w:val="000000"/>
        </w:rPr>
        <w:t xml:space="preserve">. Запасы россыпи ручья Юбилейный утверждены </w:t>
      </w:r>
      <w:r w:rsidR="006920A7">
        <w:rPr>
          <w:spacing w:val="8"/>
        </w:rPr>
        <w:t>секцией ТКЗ Дальнедра по Камчатскому краю</w:t>
      </w:r>
      <w:r>
        <w:rPr>
          <w:color w:val="000000"/>
        </w:rPr>
        <w:t xml:space="preserve"> (протокол от 25.05.2018 № 10/18)</w:t>
      </w:r>
      <w:r w:rsidR="008E4055">
        <w:rPr>
          <w:color w:val="000000"/>
        </w:rPr>
        <w:t>.</w:t>
      </w:r>
      <w:r w:rsidR="008E4055">
        <w:rPr>
          <w:color w:val="FF0000"/>
        </w:rPr>
        <w:t xml:space="preserve"> </w:t>
      </w:r>
    </w:p>
    <w:p w:rsidR="009F757B" w:rsidRDefault="009F757B" w:rsidP="006243A0">
      <w:pPr>
        <w:pStyle w:val="1b"/>
        <w:shd w:val="clear" w:color="auto" w:fill="auto"/>
        <w:tabs>
          <w:tab w:val="left" w:pos="5904"/>
        </w:tabs>
        <w:spacing w:after="0" w:line="240" w:lineRule="auto"/>
        <w:ind w:firstLine="709"/>
        <w:rPr>
          <w:spacing w:val="8"/>
          <w:sz w:val="24"/>
          <w:szCs w:val="24"/>
        </w:rPr>
      </w:pPr>
      <w:r w:rsidRPr="006243A0">
        <w:rPr>
          <w:sz w:val="24"/>
          <w:szCs w:val="24"/>
        </w:rPr>
        <w:t xml:space="preserve">10.08.2018 </w:t>
      </w:r>
      <w:r>
        <w:rPr>
          <w:sz w:val="24"/>
          <w:szCs w:val="24"/>
        </w:rPr>
        <w:t xml:space="preserve">г. </w:t>
      </w:r>
      <w:r w:rsidRPr="006243A0">
        <w:rPr>
          <w:sz w:val="24"/>
          <w:szCs w:val="24"/>
        </w:rPr>
        <w:t xml:space="preserve">ООО «РБК-ГОЛД» </w:t>
      </w:r>
      <w:r>
        <w:rPr>
          <w:sz w:val="24"/>
          <w:szCs w:val="24"/>
        </w:rPr>
        <w:t xml:space="preserve">был </w:t>
      </w:r>
      <w:r w:rsidRPr="006243A0">
        <w:rPr>
          <w:sz w:val="24"/>
          <w:szCs w:val="24"/>
        </w:rPr>
        <w:t>представ</w:t>
      </w:r>
      <w:r>
        <w:rPr>
          <w:sz w:val="24"/>
          <w:szCs w:val="24"/>
        </w:rPr>
        <w:t>лен</w:t>
      </w:r>
      <w:r w:rsidRPr="006243A0">
        <w:rPr>
          <w:sz w:val="24"/>
          <w:szCs w:val="24"/>
        </w:rPr>
        <w:t xml:space="preserve"> </w:t>
      </w:r>
      <w:r w:rsidRPr="006243A0">
        <w:rPr>
          <w:spacing w:val="8"/>
          <w:sz w:val="24"/>
          <w:szCs w:val="24"/>
        </w:rPr>
        <w:t>Технический проект на разработку месторождения россыпного золота участка Юбилейный</w:t>
      </w:r>
      <w:r>
        <w:rPr>
          <w:spacing w:val="8"/>
          <w:sz w:val="24"/>
          <w:szCs w:val="24"/>
        </w:rPr>
        <w:t>. По решению ТКР по Камчатскому краю Технический проект возвращен на исправление замечаний.</w:t>
      </w:r>
      <w:r w:rsidR="006D71A8">
        <w:rPr>
          <w:spacing w:val="8"/>
          <w:sz w:val="24"/>
          <w:szCs w:val="24"/>
        </w:rPr>
        <w:t xml:space="preserve"> 25.12.2018 года Технический проект поступил на повторное рассмотрение.</w:t>
      </w:r>
    </w:p>
    <w:p w:rsidR="00EF6679" w:rsidRPr="00EF6679" w:rsidRDefault="00EF6679" w:rsidP="006243A0">
      <w:pPr>
        <w:pStyle w:val="1b"/>
        <w:shd w:val="clear" w:color="auto" w:fill="auto"/>
        <w:tabs>
          <w:tab w:val="left" w:pos="5904"/>
        </w:tabs>
        <w:spacing w:after="0" w:line="240" w:lineRule="auto"/>
        <w:ind w:firstLine="709"/>
        <w:rPr>
          <w:spacing w:val="8"/>
          <w:sz w:val="24"/>
          <w:szCs w:val="24"/>
        </w:rPr>
      </w:pPr>
      <w:r>
        <w:rPr>
          <w:spacing w:val="8"/>
          <w:sz w:val="24"/>
          <w:szCs w:val="24"/>
        </w:rPr>
        <w:t xml:space="preserve">За 2018 г. на участке недр Юбилейный пройдено </w:t>
      </w:r>
      <w:r w:rsidR="00E36C68">
        <w:rPr>
          <w:spacing w:val="8"/>
          <w:sz w:val="24"/>
          <w:szCs w:val="24"/>
        </w:rPr>
        <w:t>18966</w:t>
      </w:r>
      <w:r>
        <w:rPr>
          <w:spacing w:val="8"/>
          <w:sz w:val="24"/>
          <w:szCs w:val="24"/>
        </w:rPr>
        <w:t xml:space="preserve"> м</w:t>
      </w:r>
      <w:r>
        <w:rPr>
          <w:spacing w:val="8"/>
          <w:sz w:val="24"/>
          <w:szCs w:val="24"/>
          <w:vertAlign w:val="superscript"/>
        </w:rPr>
        <w:t>3</w:t>
      </w:r>
      <w:r>
        <w:rPr>
          <w:spacing w:val="8"/>
          <w:sz w:val="24"/>
          <w:szCs w:val="24"/>
        </w:rPr>
        <w:t xml:space="preserve"> </w:t>
      </w:r>
      <w:r w:rsidR="00E36C68">
        <w:rPr>
          <w:spacing w:val="8"/>
          <w:sz w:val="24"/>
          <w:szCs w:val="24"/>
        </w:rPr>
        <w:t xml:space="preserve">траншей </w:t>
      </w:r>
      <w:r>
        <w:rPr>
          <w:spacing w:val="8"/>
          <w:sz w:val="24"/>
          <w:szCs w:val="24"/>
        </w:rPr>
        <w:t xml:space="preserve">с целью «повышения качества геологоразведочных работ и достоверности получаемых результатов при оценке россыпных объектов» (рекомендация экспертной </w:t>
      </w:r>
      <w:r w:rsidR="006920A7">
        <w:rPr>
          <w:spacing w:val="8"/>
          <w:sz w:val="24"/>
          <w:szCs w:val="24"/>
        </w:rPr>
        <w:t>комиссии Хабаровского филиала Ф</w:t>
      </w:r>
      <w:r>
        <w:rPr>
          <w:spacing w:val="8"/>
          <w:sz w:val="24"/>
          <w:szCs w:val="24"/>
        </w:rPr>
        <w:t>БУ «ГКЗ» и решения секции ТКЗ Дальнедра по Камчатскому краю.</w:t>
      </w:r>
    </w:p>
    <w:p w:rsidR="00EF6679" w:rsidRDefault="00EF6679" w:rsidP="00CC6117">
      <w:pPr>
        <w:pStyle w:val="1b"/>
        <w:shd w:val="clear" w:color="auto" w:fill="auto"/>
        <w:tabs>
          <w:tab w:val="left" w:pos="5904"/>
        </w:tabs>
        <w:spacing w:after="0" w:line="240" w:lineRule="auto"/>
        <w:ind w:firstLine="709"/>
        <w:rPr>
          <w:b/>
          <w:color w:val="auto"/>
          <w:spacing w:val="0"/>
          <w:sz w:val="24"/>
          <w:szCs w:val="24"/>
        </w:rPr>
      </w:pPr>
    </w:p>
    <w:p w:rsidR="009F757B" w:rsidRDefault="009F757B" w:rsidP="00CC6117">
      <w:pPr>
        <w:pStyle w:val="1b"/>
        <w:shd w:val="clear" w:color="auto" w:fill="auto"/>
        <w:tabs>
          <w:tab w:val="left" w:pos="5904"/>
        </w:tabs>
        <w:spacing w:after="0" w:line="240" w:lineRule="auto"/>
        <w:ind w:firstLine="709"/>
        <w:rPr>
          <w:color w:val="auto"/>
          <w:spacing w:val="0"/>
          <w:sz w:val="24"/>
          <w:szCs w:val="24"/>
        </w:rPr>
      </w:pPr>
      <w:r w:rsidRPr="00DE0CA7">
        <w:rPr>
          <w:b/>
          <w:color w:val="auto"/>
          <w:spacing w:val="0"/>
          <w:sz w:val="24"/>
          <w:szCs w:val="24"/>
        </w:rPr>
        <w:t xml:space="preserve">Участок Левый Кихчик </w:t>
      </w:r>
      <w:r w:rsidRPr="00DE0CA7">
        <w:rPr>
          <w:color w:val="auto"/>
          <w:spacing w:val="0"/>
          <w:sz w:val="24"/>
          <w:szCs w:val="24"/>
        </w:rPr>
        <w:t>(лицензия</w:t>
      </w:r>
      <w:r w:rsidRPr="00DE0CA7">
        <w:rPr>
          <w:b/>
          <w:color w:val="auto"/>
          <w:spacing w:val="0"/>
          <w:sz w:val="24"/>
          <w:szCs w:val="24"/>
        </w:rPr>
        <w:t xml:space="preserve"> </w:t>
      </w:r>
      <w:r w:rsidRPr="000B4E01">
        <w:rPr>
          <w:color w:val="auto"/>
          <w:spacing w:val="0"/>
          <w:sz w:val="24"/>
          <w:szCs w:val="24"/>
        </w:rPr>
        <w:t>ПТР 00866 БР</w:t>
      </w:r>
      <w:r w:rsidRPr="00DE0CA7">
        <w:rPr>
          <w:color w:val="auto"/>
          <w:spacing w:val="0"/>
          <w:sz w:val="24"/>
          <w:szCs w:val="24"/>
        </w:rPr>
        <w:t xml:space="preserve">). </w:t>
      </w:r>
    </w:p>
    <w:p w:rsidR="009F757B" w:rsidRPr="0013027D" w:rsidRDefault="009F757B" w:rsidP="00175F7A">
      <w:pPr>
        <w:ind w:firstLine="709"/>
        <w:jc w:val="both"/>
        <w:rPr>
          <w:bCs/>
          <w:color w:val="FF0000"/>
        </w:rPr>
      </w:pPr>
      <w:r w:rsidRPr="00E976BC">
        <w:rPr>
          <w:bCs/>
        </w:rPr>
        <w:t xml:space="preserve">В </w:t>
      </w:r>
      <w:r>
        <w:rPr>
          <w:bCs/>
        </w:rPr>
        <w:t>2018 г. г</w:t>
      </w:r>
      <w:r w:rsidRPr="00120E72">
        <w:rPr>
          <w:bCs/>
        </w:rPr>
        <w:t>еологоразведочные работы не проводились</w:t>
      </w:r>
      <w:r>
        <w:rPr>
          <w:bCs/>
        </w:rPr>
        <w:t>.</w:t>
      </w:r>
      <w:r w:rsidRPr="00175F7A">
        <w:rPr>
          <w:b/>
          <w:bCs/>
          <w:color w:val="000000"/>
        </w:rPr>
        <w:t xml:space="preserve"> </w:t>
      </w:r>
      <w:r w:rsidR="0013027D" w:rsidRPr="0013027D">
        <w:rPr>
          <w:bCs/>
          <w:color w:val="000000"/>
        </w:rPr>
        <w:t>Отсутствует утвержденный проект на геологическое изучение недр.</w:t>
      </w:r>
    </w:p>
    <w:p w:rsidR="009F757B" w:rsidRDefault="009F757B" w:rsidP="00C85478">
      <w:pPr>
        <w:pStyle w:val="2f0"/>
        <w:shd w:val="clear" w:color="auto" w:fill="auto"/>
        <w:spacing w:line="312" w:lineRule="exact"/>
        <w:ind w:firstLine="709"/>
        <w:rPr>
          <w:b/>
          <w:sz w:val="28"/>
          <w:szCs w:val="28"/>
        </w:rPr>
      </w:pPr>
      <w:r w:rsidRPr="00CC6117">
        <w:rPr>
          <w:b/>
          <w:sz w:val="28"/>
          <w:szCs w:val="28"/>
        </w:rPr>
        <w:t>ООО «Интерминералс</w:t>
      </w:r>
      <w:r>
        <w:rPr>
          <w:b/>
          <w:sz w:val="28"/>
          <w:szCs w:val="28"/>
        </w:rPr>
        <w:t xml:space="preserve"> Менеджмент</w:t>
      </w:r>
      <w:r w:rsidRPr="00CC6117">
        <w:rPr>
          <w:b/>
          <w:sz w:val="28"/>
          <w:szCs w:val="28"/>
        </w:rPr>
        <w:t>»</w:t>
      </w:r>
    </w:p>
    <w:p w:rsidR="009F757B" w:rsidRPr="00C85478" w:rsidRDefault="009F757B" w:rsidP="00C85478">
      <w:pPr>
        <w:pStyle w:val="2f0"/>
        <w:shd w:val="clear" w:color="auto" w:fill="auto"/>
        <w:spacing w:before="0" w:line="240" w:lineRule="auto"/>
        <w:ind w:firstLine="709"/>
        <w:rPr>
          <w:color w:val="000000"/>
          <w:sz w:val="24"/>
          <w:szCs w:val="24"/>
        </w:rPr>
      </w:pPr>
      <w:r w:rsidRPr="00C85478">
        <w:rPr>
          <w:sz w:val="24"/>
          <w:szCs w:val="24"/>
        </w:rPr>
        <w:t xml:space="preserve">В </w:t>
      </w:r>
      <w:r w:rsidR="00D76CB7" w:rsidRPr="00C85478">
        <w:rPr>
          <w:color w:val="000000"/>
          <w:sz w:val="24"/>
          <w:szCs w:val="24"/>
        </w:rPr>
        <w:t>2018 году</w:t>
      </w:r>
      <w:r w:rsidR="00D76CB7" w:rsidRPr="00C85478">
        <w:rPr>
          <w:sz w:val="24"/>
          <w:szCs w:val="24"/>
        </w:rPr>
        <w:t xml:space="preserve"> </w:t>
      </w:r>
      <w:r w:rsidRPr="00C85478">
        <w:rPr>
          <w:sz w:val="24"/>
          <w:szCs w:val="24"/>
        </w:rPr>
        <w:t>г</w:t>
      </w:r>
      <w:r w:rsidRPr="00C85478">
        <w:rPr>
          <w:color w:val="000000"/>
          <w:sz w:val="24"/>
          <w:szCs w:val="24"/>
        </w:rPr>
        <w:t>орные предприятия, входящи</w:t>
      </w:r>
      <w:r w:rsidR="00D76CB7">
        <w:rPr>
          <w:color w:val="000000"/>
          <w:sz w:val="24"/>
          <w:szCs w:val="24"/>
        </w:rPr>
        <w:t>е в состав ГК «Золото Камчатки»</w:t>
      </w:r>
      <w:r w:rsidRPr="00C85478">
        <w:rPr>
          <w:color w:val="000000"/>
          <w:sz w:val="24"/>
          <w:szCs w:val="24"/>
        </w:rPr>
        <w:t>, под управлением и при сопровождении геологической службы УК ООО «Интерминералс Менеджмент» в соответствии с утвержденными инвестиционными бюджетами, поручениями НС, действующими геологоразведочными программами и лицензионными соглашениями провод</w:t>
      </w:r>
      <w:r>
        <w:rPr>
          <w:color w:val="000000"/>
          <w:sz w:val="24"/>
          <w:szCs w:val="24"/>
        </w:rPr>
        <w:t>или</w:t>
      </w:r>
      <w:r w:rsidRPr="00C85478">
        <w:rPr>
          <w:color w:val="000000"/>
          <w:sz w:val="24"/>
          <w:szCs w:val="24"/>
        </w:rPr>
        <w:t xml:space="preserve"> геологоразведочные работы за счет собственных средств на следующих объектах недропользования Камчатского края:</w:t>
      </w:r>
    </w:p>
    <w:p w:rsidR="009F757B" w:rsidRPr="00096C23" w:rsidRDefault="009F757B" w:rsidP="00096C23">
      <w:pPr>
        <w:widowControl w:val="0"/>
        <w:tabs>
          <w:tab w:val="left" w:pos="0"/>
        </w:tabs>
        <w:ind w:firstLine="709"/>
        <w:jc w:val="both"/>
        <w:rPr>
          <w:color w:val="000000"/>
        </w:rPr>
      </w:pPr>
      <w:r w:rsidRPr="00096C23">
        <w:rPr>
          <w:b/>
          <w:color w:val="000000"/>
        </w:rPr>
        <w:t>АО «Аметистовое»</w:t>
      </w:r>
      <w:r>
        <w:rPr>
          <w:b/>
          <w:color w:val="000000"/>
        </w:rPr>
        <w:t xml:space="preserve"> </w:t>
      </w:r>
      <w:r>
        <w:rPr>
          <w:color w:val="000000"/>
        </w:rPr>
        <w:t>(</w:t>
      </w:r>
      <w:r w:rsidRPr="00096C23">
        <w:rPr>
          <w:color w:val="000000"/>
        </w:rPr>
        <w:t>лицензи</w:t>
      </w:r>
      <w:r>
        <w:rPr>
          <w:color w:val="000000"/>
        </w:rPr>
        <w:t>я</w:t>
      </w:r>
      <w:r w:rsidRPr="00096C23">
        <w:rPr>
          <w:b/>
          <w:color w:val="000000"/>
        </w:rPr>
        <w:t xml:space="preserve"> </w:t>
      </w:r>
      <w:r w:rsidRPr="00096C23">
        <w:rPr>
          <w:color w:val="000000"/>
        </w:rPr>
        <w:t>ПТР 15934 БЭ)</w:t>
      </w:r>
      <w:r>
        <w:rPr>
          <w:color w:val="000000"/>
        </w:rPr>
        <w:t xml:space="preserve"> - </w:t>
      </w:r>
      <w:r w:rsidRPr="00096C23">
        <w:rPr>
          <w:color w:val="000000"/>
        </w:rPr>
        <w:t xml:space="preserve">на месторождении Аметистовое в </w:t>
      </w:r>
      <w:r w:rsidRPr="00096C23">
        <w:rPr>
          <w:color w:val="000000"/>
        </w:rPr>
        <w:lastRenderedPageBreak/>
        <w:t xml:space="preserve">пределах Тклаваямского рудного поля (по проекту поисково-оценочных и разведочных работ). </w:t>
      </w:r>
    </w:p>
    <w:p w:rsidR="009F757B" w:rsidRPr="00096C23" w:rsidRDefault="009F757B" w:rsidP="00096C23">
      <w:pPr>
        <w:widowControl w:val="0"/>
        <w:tabs>
          <w:tab w:val="left" w:pos="0"/>
        </w:tabs>
        <w:ind w:firstLine="709"/>
        <w:jc w:val="both"/>
        <w:rPr>
          <w:color w:val="000000"/>
          <w:lang w:eastAsia="en-US"/>
        </w:rPr>
      </w:pPr>
      <w:r w:rsidRPr="00096C23">
        <w:rPr>
          <w:b/>
          <w:color w:val="000000"/>
        </w:rPr>
        <w:t>АО «Камчатское золото»</w:t>
      </w:r>
      <w:r>
        <w:rPr>
          <w:b/>
          <w:color w:val="000000"/>
        </w:rPr>
        <w:t xml:space="preserve"> (</w:t>
      </w:r>
      <w:r w:rsidRPr="00096C23">
        <w:rPr>
          <w:color w:val="000000"/>
        </w:rPr>
        <w:t>лицензия</w:t>
      </w:r>
      <w:r w:rsidRPr="00096C23">
        <w:rPr>
          <w:b/>
          <w:color w:val="000000"/>
        </w:rPr>
        <w:t xml:space="preserve"> </w:t>
      </w:r>
      <w:r w:rsidRPr="00096C23">
        <w:rPr>
          <w:color w:val="000000"/>
        </w:rPr>
        <w:t>ПТР 14055 БЭ)</w:t>
      </w:r>
      <w:r>
        <w:rPr>
          <w:color w:val="000000"/>
          <w:lang w:eastAsia="en-US"/>
        </w:rPr>
        <w:t>:</w:t>
      </w:r>
      <w:r w:rsidRPr="00096C23">
        <w:rPr>
          <w:color w:val="000000"/>
          <w:lang w:eastAsia="en-US"/>
        </w:rPr>
        <w:t xml:space="preserve"> </w:t>
      </w:r>
    </w:p>
    <w:p w:rsidR="009F757B" w:rsidRPr="00096C23" w:rsidRDefault="009F757B" w:rsidP="00AB0766">
      <w:pPr>
        <w:pStyle w:val="aff"/>
        <w:widowControl w:val="0"/>
        <w:numPr>
          <w:ilvl w:val="0"/>
          <w:numId w:val="1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6C23">
        <w:rPr>
          <w:rFonts w:ascii="Times New Roman" w:hAnsi="Times New Roman"/>
          <w:color w:val="000000"/>
          <w:sz w:val="24"/>
          <w:szCs w:val="24"/>
        </w:rPr>
        <w:t xml:space="preserve">на Бараньевском месторождении; </w:t>
      </w:r>
    </w:p>
    <w:p w:rsidR="009F757B" w:rsidRPr="00096C23" w:rsidRDefault="009F757B" w:rsidP="00AB0766">
      <w:pPr>
        <w:pStyle w:val="aff"/>
        <w:widowControl w:val="0"/>
        <w:numPr>
          <w:ilvl w:val="0"/>
          <w:numId w:val="1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6C23">
        <w:rPr>
          <w:rFonts w:ascii="Times New Roman" w:hAnsi="Times New Roman"/>
          <w:color w:val="000000"/>
          <w:sz w:val="24"/>
          <w:szCs w:val="24"/>
        </w:rPr>
        <w:t xml:space="preserve">на месторождении Кунгурцевское; </w:t>
      </w:r>
    </w:p>
    <w:p w:rsidR="009F757B" w:rsidRPr="00096C23" w:rsidRDefault="009F757B" w:rsidP="00AB0766">
      <w:pPr>
        <w:pStyle w:val="aff"/>
        <w:widowControl w:val="0"/>
        <w:numPr>
          <w:ilvl w:val="0"/>
          <w:numId w:val="1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6C23">
        <w:rPr>
          <w:rFonts w:ascii="Times New Roman" w:hAnsi="Times New Roman"/>
          <w:color w:val="000000"/>
          <w:sz w:val="24"/>
          <w:szCs w:val="24"/>
        </w:rPr>
        <w:t>на месторождении Золотое.</w:t>
      </w:r>
    </w:p>
    <w:p w:rsidR="009F757B" w:rsidRPr="00096C23" w:rsidRDefault="009F757B" w:rsidP="00096C23">
      <w:pPr>
        <w:widowControl w:val="0"/>
        <w:tabs>
          <w:tab w:val="left" w:pos="0"/>
        </w:tabs>
        <w:ind w:firstLine="709"/>
        <w:jc w:val="both"/>
        <w:rPr>
          <w:color w:val="000000"/>
        </w:rPr>
      </w:pPr>
      <w:r w:rsidRPr="00096C23">
        <w:rPr>
          <w:b/>
          <w:color w:val="000000"/>
        </w:rPr>
        <w:t>АО «Камголд»</w:t>
      </w:r>
      <w:r w:rsidRPr="00096C23">
        <w:rPr>
          <w:color w:val="000000"/>
        </w:rPr>
        <w:t xml:space="preserve"> (лицензия</w:t>
      </w:r>
      <w:r w:rsidRPr="00096C23">
        <w:rPr>
          <w:b/>
          <w:color w:val="000000"/>
        </w:rPr>
        <w:t xml:space="preserve"> </w:t>
      </w:r>
      <w:r w:rsidRPr="00096C23">
        <w:rPr>
          <w:color w:val="000000"/>
        </w:rPr>
        <w:t xml:space="preserve">ПТР 00566 БР) </w:t>
      </w:r>
    </w:p>
    <w:p w:rsidR="009F757B" w:rsidRPr="00096C23" w:rsidRDefault="009F757B" w:rsidP="00AB0766">
      <w:pPr>
        <w:pStyle w:val="aff"/>
        <w:widowControl w:val="0"/>
        <w:numPr>
          <w:ilvl w:val="0"/>
          <w:numId w:val="18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6C23">
        <w:rPr>
          <w:rFonts w:ascii="Times New Roman" w:hAnsi="Times New Roman"/>
          <w:color w:val="000000"/>
          <w:sz w:val="24"/>
          <w:szCs w:val="24"/>
        </w:rPr>
        <w:t xml:space="preserve">в пределах месторождения Южно-Агинское и участка Найчан Копыльинской площади. </w:t>
      </w:r>
    </w:p>
    <w:p w:rsidR="009F757B" w:rsidRPr="00096C23" w:rsidRDefault="009F757B" w:rsidP="00AB0766">
      <w:pPr>
        <w:pStyle w:val="aff"/>
        <w:widowControl w:val="0"/>
        <w:numPr>
          <w:ilvl w:val="0"/>
          <w:numId w:val="18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6C23">
        <w:rPr>
          <w:rFonts w:ascii="Times New Roman" w:hAnsi="Times New Roman"/>
          <w:color w:val="000000"/>
          <w:sz w:val="24"/>
          <w:szCs w:val="24"/>
        </w:rPr>
        <w:t>в пределах участка Вьюн Копыльинской площади;</w:t>
      </w:r>
    </w:p>
    <w:p w:rsidR="009F757B" w:rsidRPr="00096C23" w:rsidRDefault="009F757B" w:rsidP="00096C23">
      <w:pPr>
        <w:widowControl w:val="0"/>
        <w:tabs>
          <w:tab w:val="left" w:pos="0"/>
        </w:tabs>
        <w:ind w:firstLine="709"/>
        <w:jc w:val="both"/>
        <w:rPr>
          <w:color w:val="000000"/>
        </w:rPr>
      </w:pPr>
      <w:r w:rsidRPr="00096C23">
        <w:rPr>
          <w:b/>
          <w:color w:val="000000"/>
        </w:rPr>
        <w:t>АО «Камголд»</w:t>
      </w:r>
      <w:r>
        <w:rPr>
          <w:color w:val="000000"/>
        </w:rPr>
        <w:t xml:space="preserve"> (</w:t>
      </w:r>
      <w:r w:rsidRPr="00096C23">
        <w:rPr>
          <w:color w:val="000000"/>
        </w:rPr>
        <w:t>лицензия</w:t>
      </w:r>
      <w:r w:rsidRPr="00096C23">
        <w:rPr>
          <w:b/>
          <w:color w:val="000000"/>
        </w:rPr>
        <w:t xml:space="preserve"> </w:t>
      </w:r>
      <w:r w:rsidRPr="00096C23">
        <w:rPr>
          <w:color w:val="000000"/>
        </w:rPr>
        <w:t>ПТР 12700 БЭ)</w:t>
      </w:r>
      <w:r>
        <w:rPr>
          <w:color w:val="000000"/>
        </w:rPr>
        <w:t xml:space="preserve"> на</w:t>
      </w:r>
      <w:r w:rsidRPr="00096C23">
        <w:rPr>
          <w:color w:val="000000"/>
        </w:rPr>
        <w:t xml:space="preserve"> месторождени</w:t>
      </w:r>
      <w:r>
        <w:rPr>
          <w:color w:val="000000"/>
        </w:rPr>
        <w:t>и</w:t>
      </w:r>
      <w:r w:rsidRPr="00096C23">
        <w:rPr>
          <w:color w:val="000000"/>
        </w:rPr>
        <w:t xml:space="preserve"> </w:t>
      </w:r>
      <w:r>
        <w:rPr>
          <w:color w:val="000000"/>
        </w:rPr>
        <w:t>Агинское.</w:t>
      </w:r>
    </w:p>
    <w:p w:rsidR="009F757B" w:rsidRPr="00096C23" w:rsidRDefault="009F757B" w:rsidP="00096C23">
      <w:pPr>
        <w:widowControl w:val="0"/>
        <w:tabs>
          <w:tab w:val="left" w:pos="0"/>
        </w:tabs>
        <w:ind w:firstLine="709"/>
        <w:jc w:val="both"/>
        <w:rPr>
          <w:color w:val="000000"/>
        </w:rPr>
      </w:pPr>
      <w:r w:rsidRPr="00096C23">
        <w:rPr>
          <w:b/>
          <w:color w:val="000000"/>
        </w:rPr>
        <w:t>АО «Камголд»</w:t>
      </w:r>
      <w:r>
        <w:rPr>
          <w:color w:val="000000"/>
        </w:rPr>
        <w:t xml:space="preserve"> (</w:t>
      </w:r>
      <w:r w:rsidRPr="00096C23">
        <w:rPr>
          <w:color w:val="000000"/>
        </w:rPr>
        <w:t>лицензия ПТР 00549 БР)</w:t>
      </w:r>
      <w:r>
        <w:rPr>
          <w:b/>
          <w:color w:val="000000"/>
        </w:rPr>
        <w:t xml:space="preserve"> </w:t>
      </w:r>
      <w:r w:rsidRPr="008C0A8E">
        <w:rPr>
          <w:color w:val="000000"/>
        </w:rPr>
        <w:t xml:space="preserve">на </w:t>
      </w:r>
      <w:r w:rsidRPr="00096C23">
        <w:rPr>
          <w:color w:val="000000"/>
        </w:rPr>
        <w:t>месторождени</w:t>
      </w:r>
      <w:r>
        <w:rPr>
          <w:color w:val="000000"/>
        </w:rPr>
        <w:t>и</w:t>
      </w:r>
      <w:r w:rsidRPr="00096C23">
        <w:rPr>
          <w:color w:val="000000"/>
        </w:rPr>
        <w:t xml:space="preserve"> </w:t>
      </w:r>
      <w:r>
        <w:rPr>
          <w:color w:val="000000"/>
        </w:rPr>
        <w:t>Оганчинское.</w:t>
      </w:r>
    </w:p>
    <w:p w:rsidR="009F757B" w:rsidRPr="00096C23" w:rsidRDefault="009F757B" w:rsidP="00096C23">
      <w:pPr>
        <w:widowControl w:val="0"/>
        <w:tabs>
          <w:tab w:val="left" w:pos="0"/>
        </w:tabs>
        <w:ind w:firstLine="709"/>
        <w:jc w:val="both"/>
        <w:rPr>
          <w:color w:val="000000"/>
        </w:rPr>
      </w:pPr>
      <w:r w:rsidRPr="00096C23">
        <w:rPr>
          <w:b/>
          <w:color w:val="000000"/>
        </w:rPr>
        <w:t>АО «Быстринская горная компания»</w:t>
      </w:r>
      <w:r>
        <w:rPr>
          <w:color w:val="000000"/>
        </w:rPr>
        <w:t xml:space="preserve"> </w:t>
      </w:r>
      <w:r w:rsidRPr="008C0A8E">
        <w:rPr>
          <w:color w:val="000000"/>
        </w:rPr>
        <w:t>(лицензия ПТР 10606 БЭ)</w:t>
      </w:r>
      <w:r w:rsidRPr="00096C23">
        <w:rPr>
          <w:b/>
          <w:color w:val="000000"/>
        </w:rPr>
        <w:t xml:space="preserve"> </w:t>
      </w:r>
      <w:r w:rsidRPr="00096C23">
        <w:rPr>
          <w:color w:val="000000"/>
        </w:rPr>
        <w:t xml:space="preserve">в пределах Кумрочского рудного поля (по проектам поисково-оценочных и разведочных работ). </w:t>
      </w:r>
    </w:p>
    <w:p w:rsidR="006920A7" w:rsidRDefault="009F757B" w:rsidP="007D2F15">
      <w:pPr>
        <w:widowControl w:val="0"/>
        <w:tabs>
          <w:tab w:val="left" w:pos="0"/>
          <w:tab w:val="left" w:pos="773"/>
        </w:tabs>
        <w:ind w:firstLine="709"/>
        <w:jc w:val="both"/>
        <w:rPr>
          <w:color w:val="000000"/>
        </w:rPr>
      </w:pPr>
      <w:r w:rsidRPr="00096C23">
        <w:rPr>
          <w:b/>
          <w:color w:val="000000"/>
        </w:rPr>
        <w:t>ООО «Камчатская медная компания»</w:t>
      </w:r>
      <w:r>
        <w:rPr>
          <w:b/>
          <w:color w:val="000000"/>
        </w:rPr>
        <w:t xml:space="preserve"> </w:t>
      </w:r>
      <w:r w:rsidRPr="008C0A8E">
        <w:rPr>
          <w:color w:val="000000"/>
        </w:rPr>
        <w:t>(л</w:t>
      </w:r>
      <w:r w:rsidRPr="00096C23">
        <w:rPr>
          <w:color w:val="000000"/>
        </w:rPr>
        <w:t>ицензи</w:t>
      </w:r>
      <w:r>
        <w:rPr>
          <w:color w:val="000000"/>
        </w:rPr>
        <w:t>я</w:t>
      </w:r>
      <w:r w:rsidRPr="00096C23">
        <w:rPr>
          <w:color w:val="000000"/>
        </w:rPr>
        <w:t xml:space="preserve"> ПЛН 14130 БР</w:t>
      </w:r>
      <w:r>
        <w:rPr>
          <w:color w:val="000000"/>
        </w:rPr>
        <w:t>)</w:t>
      </w:r>
      <w:r w:rsidRPr="00096C23">
        <w:rPr>
          <w:color w:val="000000"/>
        </w:rPr>
        <w:t xml:space="preserve"> на Малетойваямской площади (по проектам разведочных и поисково-оценочных работ на флангах). </w:t>
      </w:r>
    </w:p>
    <w:p w:rsidR="006920A7" w:rsidRDefault="009F757B" w:rsidP="007D2F15">
      <w:pPr>
        <w:widowControl w:val="0"/>
        <w:tabs>
          <w:tab w:val="left" w:pos="0"/>
          <w:tab w:val="left" w:pos="773"/>
        </w:tabs>
        <w:ind w:firstLine="709"/>
        <w:jc w:val="both"/>
        <w:rPr>
          <w:color w:val="000000"/>
        </w:rPr>
      </w:pPr>
      <w:r>
        <w:rPr>
          <w:color w:val="000000"/>
        </w:rPr>
        <w:t xml:space="preserve">По лицензии </w:t>
      </w:r>
      <w:r w:rsidRPr="008C0A8E">
        <w:rPr>
          <w:color w:val="000000"/>
        </w:rPr>
        <w:t>ПТР 00565 ТР</w:t>
      </w:r>
      <w:r>
        <w:rPr>
          <w:color w:val="000000"/>
        </w:rPr>
        <w:t xml:space="preserve"> на</w:t>
      </w:r>
      <w:r w:rsidRPr="008C0A8E">
        <w:t xml:space="preserve"> </w:t>
      </w:r>
      <w:r>
        <w:rPr>
          <w:color w:val="000000"/>
        </w:rPr>
        <w:t>г</w:t>
      </w:r>
      <w:r w:rsidRPr="008C0A8E">
        <w:rPr>
          <w:color w:val="000000"/>
        </w:rPr>
        <w:t>еологическое изучение, разведка и добыча меди, золота и попутных компонентов в пределах Ветроваямской площади</w:t>
      </w:r>
      <w:r>
        <w:rPr>
          <w:color w:val="000000"/>
        </w:rPr>
        <w:t xml:space="preserve"> работы в 2018 году не проводились.</w:t>
      </w:r>
      <w:r w:rsidR="00EF6679">
        <w:rPr>
          <w:color w:val="000000"/>
        </w:rPr>
        <w:t xml:space="preserve"> </w:t>
      </w:r>
    </w:p>
    <w:p w:rsidR="006920A7" w:rsidRDefault="006920A7" w:rsidP="00C85478">
      <w:pPr>
        <w:widowControl w:val="0"/>
        <w:spacing w:after="12"/>
        <w:ind w:firstLine="740"/>
        <w:jc w:val="both"/>
        <w:rPr>
          <w:color w:val="000000"/>
        </w:rPr>
      </w:pPr>
    </w:p>
    <w:p w:rsidR="009F757B" w:rsidRDefault="009F757B" w:rsidP="00C85478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АО «Аметистовое»</w:t>
      </w:r>
    </w:p>
    <w:p w:rsidR="009F757B" w:rsidRPr="008C0A8E" w:rsidRDefault="009F757B" w:rsidP="008C0A8E">
      <w:pPr>
        <w:widowControl w:val="0"/>
        <w:spacing w:after="120" w:line="274" w:lineRule="exact"/>
        <w:ind w:firstLine="709"/>
        <w:jc w:val="both"/>
        <w:rPr>
          <w:color w:val="000000"/>
        </w:rPr>
      </w:pPr>
      <w:r w:rsidRPr="008C0A8E">
        <w:rPr>
          <w:color w:val="000000"/>
        </w:rPr>
        <w:t xml:space="preserve">На лицензионной площади </w:t>
      </w:r>
      <w:r>
        <w:rPr>
          <w:color w:val="000000"/>
        </w:rPr>
        <w:t>(</w:t>
      </w:r>
      <w:r w:rsidRPr="00096C23">
        <w:rPr>
          <w:color w:val="000000"/>
        </w:rPr>
        <w:t>лицензи</w:t>
      </w:r>
      <w:r>
        <w:rPr>
          <w:color w:val="000000"/>
        </w:rPr>
        <w:t>я</w:t>
      </w:r>
      <w:r w:rsidRPr="00096C23">
        <w:rPr>
          <w:b/>
          <w:color w:val="000000"/>
        </w:rPr>
        <w:t xml:space="preserve"> </w:t>
      </w:r>
      <w:r w:rsidRPr="00096C23">
        <w:rPr>
          <w:color w:val="000000"/>
        </w:rPr>
        <w:t>ПТР 15934 БЭ</w:t>
      </w:r>
      <w:r>
        <w:rPr>
          <w:color w:val="000000"/>
        </w:rPr>
        <w:t>)</w:t>
      </w:r>
      <w:r w:rsidRPr="008C0A8E">
        <w:rPr>
          <w:color w:val="000000"/>
        </w:rPr>
        <w:t xml:space="preserve"> месторождения Аметистовое в рамках выполнения проекта ГРР на 2018 год было запланировано проведение колонкового бурения общим объемом 57,7 </w:t>
      </w:r>
      <w:r>
        <w:rPr>
          <w:color w:val="000000"/>
        </w:rPr>
        <w:t xml:space="preserve">тыс. </w:t>
      </w:r>
      <w:r w:rsidRPr="008C0A8E">
        <w:rPr>
          <w:color w:val="000000"/>
        </w:rPr>
        <w:t xml:space="preserve">м и проходка открытых горных выработок (канав) объемом </w:t>
      </w:r>
      <w:r>
        <w:rPr>
          <w:color w:val="000000"/>
        </w:rPr>
        <w:t>36,0 тыс.</w:t>
      </w:r>
      <w:r w:rsidRPr="008C0A8E">
        <w:rPr>
          <w:color w:val="000000"/>
        </w:rPr>
        <w:t xml:space="preserve"> м</w:t>
      </w:r>
      <w:r>
        <w:rPr>
          <w:color w:val="000000"/>
          <w:vertAlign w:val="superscript"/>
        </w:rPr>
        <w:t>3</w:t>
      </w:r>
      <w:r>
        <w:rPr>
          <w:color w:val="000000"/>
        </w:rPr>
        <w:t>.</w:t>
      </w:r>
      <w:r w:rsidRPr="008C0A8E">
        <w:rPr>
          <w:color w:val="000000"/>
        </w:rPr>
        <w:t xml:space="preserve"> </w:t>
      </w:r>
      <w:r>
        <w:rPr>
          <w:color w:val="000000"/>
        </w:rPr>
        <w:t>Целевое назначение работ:</w:t>
      </w:r>
      <w:r w:rsidRPr="008C0A8E">
        <w:rPr>
          <w:color w:val="000000"/>
        </w:rPr>
        <w:t xml:space="preserve"> доразведк</w:t>
      </w:r>
      <w:r>
        <w:rPr>
          <w:color w:val="000000"/>
        </w:rPr>
        <w:t>а</w:t>
      </w:r>
      <w:r w:rsidRPr="008C0A8E">
        <w:rPr>
          <w:color w:val="000000"/>
        </w:rPr>
        <w:t xml:space="preserve"> выявленных в ходе гео</w:t>
      </w:r>
      <w:r>
        <w:rPr>
          <w:color w:val="000000"/>
        </w:rPr>
        <w:t>логоразведочных работ 2017 года</w:t>
      </w:r>
      <w:r w:rsidRPr="008C0A8E">
        <w:rPr>
          <w:color w:val="000000"/>
        </w:rPr>
        <w:t xml:space="preserve"> рудных зон до категорий С</w:t>
      </w:r>
      <w:r w:rsidRPr="008C0A8E">
        <w:rPr>
          <w:color w:val="000000"/>
          <w:vertAlign w:val="subscript"/>
        </w:rPr>
        <w:t>2</w:t>
      </w:r>
      <w:r w:rsidRPr="008C0A8E">
        <w:rPr>
          <w:color w:val="000000"/>
        </w:rPr>
        <w:t xml:space="preserve"> и С</w:t>
      </w:r>
      <w:r w:rsidRPr="008C0A8E">
        <w:rPr>
          <w:color w:val="000000"/>
          <w:vertAlign w:val="subscript"/>
        </w:rPr>
        <w:t>1</w:t>
      </w:r>
      <w:r w:rsidRPr="008C0A8E">
        <w:rPr>
          <w:color w:val="000000"/>
        </w:rPr>
        <w:t>; поисковые работы на перспективных участках и завершение программы заверочного бурения по переводу запасов категории С</w:t>
      </w:r>
      <w:r w:rsidRPr="008C0A8E">
        <w:rPr>
          <w:color w:val="000000"/>
          <w:vertAlign w:val="subscript"/>
        </w:rPr>
        <w:t>2</w:t>
      </w:r>
      <w:r w:rsidRPr="008C0A8E">
        <w:rPr>
          <w:color w:val="000000"/>
        </w:rPr>
        <w:t xml:space="preserve"> в С</w:t>
      </w:r>
      <w:r w:rsidRPr="008C0A8E">
        <w:rPr>
          <w:color w:val="000000"/>
          <w:vertAlign w:val="subscript"/>
        </w:rPr>
        <w:t>1</w:t>
      </w:r>
      <w:r w:rsidRPr="008C0A8E">
        <w:rPr>
          <w:color w:val="000000"/>
        </w:rPr>
        <w:t xml:space="preserve"> для целей надежного проектирования открытых и подземных горных работ.</w:t>
      </w:r>
    </w:p>
    <w:p w:rsidR="009F757B" w:rsidRPr="008C0A8E" w:rsidRDefault="009F757B" w:rsidP="008C0A8E">
      <w:pPr>
        <w:widowControl w:val="0"/>
        <w:tabs>
          <w:tab w:val="left" w:pos="3280"/>
        </w:tabs>
        <w:spacing w:line="274" w:lineRule="exact"/>
        <w:ind w:firstLine="709"/>
        <w:jc w:val="both"/>
        <w:rPr>
          <w:color w:val="000000"/>
        </w:rPr>
      </w:pPr>
      <w:r w:rsidRPr="008C0A8E">
        <w:rPr>
          <w:color w:val="000000"/>
        </w:rPr>
        <w:t>Геологоразведочные</w:t>
      </w:r>
      <w:r>
        <w:rPr>
          <w:color w:val="000000"/>
        </w:rPr>
        <w:t xml:space="preserve"> </w:t>
      </w:r>
      <w:r w:rsidRPr="008C0A8E">
        <w:rPr>
          <w:color w:val="000000"/>
        </w:rPr>
        <w:t>работы выполняются следующими подрядными</w:t>
      </w:r>
      <w:r>
        <w:rPr>
          <w:color w:val="000000"/>
        </w:rPr>
        <w:t xml:space="preserve"> </w:t>
      </w:r>
      <w:r w:rsidRPr="008C0A8E">
        <w:rPr>
          <w:color w:val="000000"/>
        </w:rPr>
        <w:t>организациями:</w:t>
      </w:r>
    </w:p>
    <w:p w:rsidR="009F757B" w:rsidRPr="008C0A8E" w:rsidRDefault="009F757B" w:rsidP="00AB0766">
      <w:pPr>
        <w:pStyle w:val="aff"/>
        <w:widowControl w:val="0"/>
        <w:numPr>
          <w:ilvl w:val="0"/>
          <w:numId w:val="20"/>
        </w:numPr>
        <w:tabs>
          <w:tab w:val="left" w:pos="0"/>
        </w:tabs>
        <w:spacing w:line="274" w:lineRule="exact"/>
        <w:jc w:val="both"/>
        <w:rPr>
          <w:rFonts w:ascii="Times New Roman" w:hAnsi="Times New Roman"/>
          <w:color w:val="000000"/>
          <w:sz w:val="24"/>
          <w:szCs w:val="24"/>
        </w:rPr>
      </w:pPr>
      <w:r w:rsidRPr="008C0A8E">
        <w:rPr>
          <w:rFonts w:ascii="Times New Roman" w:hAnsi="Times New Roman"/>
          <w:color w:val="000000"/>
          <w:sz w:val="24"/>
          <w:szCs w:val="24"/>
        </w:rPr>
        <w:t>Буровые работы - АО «Уранцветметгеологоразведка»;</w:t>
      </w:r>
    </w:p>
    <w:p w:rsidR="009F757B" w:rsidRPr="008C0A8E" w:rsidRDefault="009F757B" w:rsidP="00AB0766">
      <w:pPr>
        <w:pStyle w:val="aff"/>
        <w:widowControl w:val="0"/>
        <w:numPr>
          <w:ilvl w:val="0"/>
          <w:numId w:val="20"/>
        </w:numPr>
        <w:tabs>
          <w:tab w:val="left" w:pos="0"/>
        </w:tabs>
        <w:spacing w:line="274" w:lineRule="exact"/>
        <w:jc w:val="both"/>
        <w:rPr>
          <w:rFonts w:ascii="Times New Roman" w:hAnsi="Times New Roman"/>
          <w:color w:val="000000"/>
          <w:sz w:val="24"/>
          <w:szCs w:val="24"/>
        </w:rPr>
      </w:pPr>
      <w:r w:rsidRPr="008C0A8E">
        <w:rPr>
          <w:rFonts w:ascii="Times New Roman" w:hAnsi="Times New Roman"/>
          <w:color w:val="000000"/>
          <w:sz w:val="24"/>
          <w:szCs w:val="24"/>
        </w:rPr>
        <w:t>Лабораторные исследования - АО «Иргиредмет»;</w:t>
      </w:r>
    </w:p>
    <w:p w:rsidR="009F757B" w:rsidRPr="008C0A8E" w:rsidRDefault="009F757B" w:rsidP="00AB0766">
      <w:pPr>
        <w:pStyle w:val="aff"/>
        <w:widowControl w:val="0"/>
        <w:numPr>
          <w:ilvl w:val="0"/>
          <w:numId w:val="20"/>
        </w:numPr>
        <w:tabs>
          <w:tab w:val="left" w:pos="0"/>
        </w:tabs>
        <w:spacing w:after="356" w:line="274" w:lineRule="exact"/>
        <w:jc w:val="both"/>
        <w:rPr>
          <w:rFonts w:ascii="Times New Roman" w:hAnsi="Times New Roman"/>
          <w:color w:val="000000"/>
          <w:sz w:val="24"/>
          <w:szCs w:val="24"/>
        </w:rPr>
      </w:pPr>
      <w:r w:rsidRPr="008C0A8E">
        <w:rPr>
          <w:rFonts w:ascii="Times New Roman" w:hAnsi="Times New Roman"/>
          <w:color w:val="000000"/>
          <w:sz w:val="24"/>
          <w:szCs w:val="24"/>
        </w:rPr>
        <w:t>Геолого-маркшейдерское сопровождение - ООО «АРДЖЕЙСИ Сибирь».</w:t>
      </w:r>
    </w:p>
    <w:p w:rsidR="00D76CB7" w:rsidRPr="00D76CB7" w:rsidRDefault="00D76CB7" w:rsidP="00D76CB7">
      <w:pPr>
        <w:ind w:firstLine="708"/>
        <w:jc w:val="both"/>
        <w:rPr>
          <w:color w:val="000000"/>
        </w:rPr>
      </w:pPr>
      <w:r w:rsidRPr="00D76CB7">
        <w:rPr>
          <w:color w:val="000000"/>
        </w:rPr>
        <w:t xml:space="preserve">Во 2 квартале 2018 года был закончен оперативный подсчет запасов, полученных по результатам выполненных ГРР 2016-2017 гг. Отчёт с подсчетом запасов прошел экспертизу в ФБУ «ГКЗ». </w:t>
      </w:r>
    </w:p>
    <w:p w:rsidR="009F757B" w:rsidRDefault="00D76CB7" w:rsidP="00D76CB7">
      <w:pPr>
        <w:ind w:firstLine="708"/>
        <w:jc w:val="both"/>
        <w:rPr>
          <w:color w:val="000000"/>
        </w:rPr>
      </w:pPr>
      <w:r w:rsidRPr="00D76CB7">
        <w:rPr>
          <w:color w:val="000000"/>
        </w:rPr>
        <w:t>За 12 месяцев 2018 года в рамках проекта ГРР фактически выполнено 19980,5 пог.м. колонкового бурения и 11798,6 м</w:t>
      </w:r>
      <w:r w:rsidRPr="00D76CB7">
        <w:rPr>
          <w:color w:val="000000"/>
          <w:vertAlign w:val="superscript"/>
        </w:rPr>
        <w:t>3</w:t>
      </w:r>
      <w:r w:rsidRPr="00D76CB7">
        <w:rPr>
          <w:color w:val="000000"/>
        </w:rPr>
        <w:t xml:space="preserve"> канав. Предполагаемая величина прироста оценивается в 2541,8 кг рудного золота.</w:t>
      </w:r>
    </w:p>
    <w:p w:rsidR="00D76CB7" w:rsidRDefault="00D76CB7" w:rsidP="00D76CB7">
      <w:pPr>
        <w:ind w:firstLine="708"/>
        <w:jc w:val="both"/>
        <w:rPr>
          <w:b/>
          <w:sz w:val="28"/>
          <w:szCs w:val="28"/>
        </w:rPr>
      </w:pPr>
    </w:p>
    <w:p w:rsidR="009F757B" w:rsidRDefault="009F757B" w:rsidP="00D11814">
      <w:pPr>
        <w:ind w:firstLine="709"/>
        <w:outlineLvl w:val="0"/>
        <w:rPr>
          <w:b/>
          <w:sz w:val="28"/>
          <w:szCs w:val="28"/>
        </w:rPr>
      </w:pPr>
      <w:r w:rsidRPr="00564EF1">
        <w:rPr>
          <w:b/>
          <w:sz w:val="28"/>
          <w:szCs w:val="28"/>
        </w:rPr>
        <w:t>АО «Камчатское Золото»</w:t>
      </w:r>
    </w:p>
    <w:p w:rsidR="009F757B" w:rsidRPr="00564EF1" w:rsidRDefault="009F757B" w:rsidP="00D11814">
      <w:pPr>
        <w:ind w:firstLine="709"/>
        <w:outlineLvl w:val="0"/>
        <w:rPr>
          <w:b/>
          <w:sz w:val="28"/>
          <w:szCs w:val="28"/>
        </w:rPr>
      </w:pPr>
    </w:p>
    <w:p w:rsidR="00D76CB7" w:rsidRPr="00D76CB7" w:rsidRDefault="00D76CB7" w:rsidP="00D76CB7">
      <w:pPr>
        <w:ind w:firstLine="709"/>
        <w:jc w:val="both"/>
      </w:pPr>
      <w:r w:rsidRPr="00D76CB7">
        <w:t>В 2018 году АО «Камчатское Золото» проводило геологоразведочные работы за счет собственных средств при помощи подрядных организаций:</w:t>
      </w:r>
    </w:p>
    <w:p w:rsidR="00D76CB7" w:rsidRPr="00D76CB7" w:rsidRDefault="00D76CB7" w:rsidP="00D76CB7">
      <w:pPr>
        <w:pStyle w:val="aff"/>
        <w:numPr>
          <w:ilvl w:val="0"/>
          <w:numId w:val="41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76CB7">
        <w:rPr>
          <w:rFonts w:ascii="Times New Roman" w:hAnsi="Times New Roman"/>
          <w:sz w:val="24"/>
          <w:szCs w:val="24"/>
        </w:rPr>
        <w:t>Буровые работы – АО «Уранцветметгеологоразведка», АО «Северо-Восточное ПГО», ООО «СтройГеоСервис»</w:t>
      </w:r>
      <w:r>
        <w:rPr>
          <w:rFonts w:ascii="Times New Roman" w:hAnsi="Times New Roman"/>
          <w:sz w:val="24"/>
          <w:szCs w:val="24"/>
        </w:rPr>
        <w:t>;</w:t>
      </w:r>
    </w:p>
    <w:p w:rsidR="00D76CB7" w:rsidRPr="00D76CB7" w:rsidRDefault="00D76CB7" w:rsidP="00D76CB7">
      <w:pPr>
        <w:pStyle w:val="aff"/>
        <w:numPr>
          <w:ilvl w:val="0"/>
          <w:numId w:val="41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76CB7">
        <w:rPr>
          <w:rFonts w:ascii="Times New Roman" w:hAnsi="Times New Roman"/>
          <w:sz w:val="24"/>
          <w:szCs w:val="24"/>
        </w:rPr>
        <w:t>Лабораторные исследования – АО «Иргиредмет»;</w:t>
      </w:r>
    </w:p>
    <w:p w:rsidR="00D76CB7" w:rsidRPr="00D76CB7" w:rsidRDefault="00D76CB7" w:rsidP="00D76CB7">
      <w:pPr>
        <w:pStyle w:val="aff"/>
        <w:numPr>
          <w:ilvl w:val="0"/>
          <w:numId w:val="41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76CB7">
        <w:rPr>
          <w:rFonts w:ascii="Times New Roman" w:hAnsi="Times New Roman"/>
          <w:sz w:val="24"/>
          <w:szCs w:val="24"/>
        </w:rPr>
        <w:t>Геолого-маркшейдерское сопровождение – ООО «ЧелябГеоСервис».</w:t>
      </w:r>
    </w:p>
    <w:p w:rsidR="00D76CB7" w:rsidRPr="00D76CB7" w:rsidRDefault="00D76CB7" w:rsidP="00D76CB7">
      <w:pPr>
        <w:ind w:firstLine="709"/>
        <w:jc w:val="both"/>
      </w:pPr>
      <w:r w:rsidRPr="00D76CB7">
        <w:t>Геологоразведочные работы велись на объектах недропользования:</w:t>
      </w:r>
    </w:p>
    <w:p w:rsidR="00D76CB7" w:rsidRPr="00D76CB7" w:rsidRDefault="00D76CB7" w:rsidP="00D76CB7">
      <w:pPr>
        <w:spacing w:after="160"/>
        <w:ind w:left="709"/>
        <w:jc w:val="both"/>
        <w:rPr>
          <w:b/>
        </w:rPr>
      </w:pPr>
      <w:r w:rsidRPr="00D76CB7">
        <w:rPr>
          <w:b/>
        </w:rPr>
        <w:t>Лицензия ПТР 14055 БЭ, месторождение Бараньевское.</w:t>
      </w:r>
    </w:p>
    <w:p w:rsidR="00D76CB7" w:rsidRPr="00D76CB7" w:rsidRDefault="00D76CB7" w:rsidP="00D76CB7">
      <w:pPr>
        <w:ind w:firstLine="709"/>
        <w:jc w:val="both"/>
      </w:pPr>
      <w:r w:rsidRPr="00D76CB7">
        <w:lastRenderedPageBreak/>
        <w:t>В 2018 году на месторождении Бараньевское выполнялось бурение в рамках проекта на проведение поисково-оценочных и разведочных работ. Главной целью работ являлось уточнение качественных и количественных показателей балансовых запасов руды и металла при переводе запасов из категории С</w:t>
      </w:r>
      <w:r w:rsidRPr="002A6041">
        <w:rPr>
          <w:vertAlign w:val="subscript"/>
        </w:rPr>
        <w:t>2</w:t>
      </w:r>
      <w:r w:rsidRPr="00D76CB7">
        <w:t xml:space="preserve"> в категорию С</w:t>
      </w:r>
      <w:r w:rsidRPr="002A6041">
        <w:rPr>
          <w:vertAlign w:val="subscript"/>
        </w:rPr>
        <w:t>1</w:t>
      </w:r>
      <w:r w:rsidRPr="00D76CB7">
        <w:t xml:space="preserve"> для проектирования подземного рудника.</w:t>
      </w:r>
    </w:p>
    <w:p w:rsidR="00D76CB7" w:rsidRPr="00D76CB7" w:rsidRDefault="00D76CB7" w:rsidP="00D76CB7">
      <w:pPr>
        <w:ind w:firstLine="709"/>
        <w:jc w:val="both"/>
      </w:pPr>
      <w:r w:rsidRPr="00D76CB7">
        <w:t xml:space="preserve">За 12 месяцев 2018 года фактически выполнено колонковое бурение скважин общим объемом 13003 пог. м. </w:t>
      </w:r>
    </w:p>
    <w:p w:rsidR="00D76CB7" w:rsidRPr="00D76CB7" w:rsidRDefault="00D76CB7" w:rsidP="00D76CB7">
      <w:pPr>
        <w:ind w:firstLine="709"/>
        <w:jc w:val="both"/>
      </w:pPr>
      <w:r w:rsidRPr="00D76CB7">
        <w:t xml:space="preserve">По </w:t>
      </w:r>
      <w:r w:rsidR="002A6041">
        <w:t xml:space="preserve">авторской </w:t>
      </w:r>
      <w:r w:rsidRPr="00D76CB7">
        <w:t>оценке, запасы, перевед</w:t>
      </w:r>
      <w:r w:rsidR="002A6041">
        <w:t>е</w:t>
      </w:r>
      <w:r w:rsidRPr="00D76CB7">
        <w:t>нные из категории С</w:t>
      </w:r>
      <w:r w:rsidRPr="002A6041">
        <w:rPr>
          <w:vertAlign w:val="subscript"/>
        </w:rPr>
        <w:t>2</w:t>
      </w:r>
      <w:r w:rsidRPr="00D76CB7">
        <w:t xml:space="preserve"> в категорию С</w:t>
      </w:r>
      <w:r w:rsidRPr="002A6041">
        <w:rPr>
          <w:vertAlign w:val="subscript"/>
        </w:rPr>
        <w:t>1</w:t>
      </w:r>
      <w:r w:rsidRPr="00D76CB7">
        <w:t xml:space="preserve">, составили 5134,8 кг золота. </w:t>
      </w:r>
    </w:p>
    <w:p w:rsidR="00D76CB7" w:rsidRPr="00D76CB7" w:rsidRDefault="00D76CB7" w:rsidP="00D76CB7">
      <w:pPr>
        <w:ind w:firstLine="709"/>
        <w:jc w:val="both"/>
      </w:pPr>
    </w:p>
    <w:p w:rsidR="00D76CB7" w:rsidRPr="002A6041" w:rsidRDefault="00D76CB7" w:rsidP="002A6041">
      <w:pPr>
        <w:spacing w:after="160"/>
        <w:ind w:left="709"/>
        <w:jc w:val="both"/>
        <w:rPr>
          <w:b/>
        </w:rPr>
      </w:pPr>
      <w:r w:rsidRPr="002A6041">
        <w:rPr>
          <w:b/>
        </w:rPr>
        <w:t>Лицензия ПТР 14055 БЭ, месторождение Кунгурцевское.</w:t>
      </w:r>
    </w:p>
    <w:p w:rsidR="00D76CB7" w:rsidRPr="00D76CB7" w:rsidRDefault="00D76CB7" w:rsidP="00D76CB7">
      <w:pPr>
        <w:ind w:firstLine="709"/>
        <w:jc w:val="both"/>
      </w:pPr>
      <w:r w:rsidRPr="00D76CB7">
        <w:t>В 2018 году на месторождении Кунгурцевское выполнено 5582 пог. м бурения с целью прослеживания оруденения на глубину и по флангам</w:t>
      </w:r>
      <w:r w:rsidR="002A6041">
        <w:t xml:space="preserve"> известных рудных тел</w:t>
      </w:r>
      <w:r w:rsidRPr="00D76CB7">
        <w:t xml:space="preserve"> и уточнение балансовых запасов при переводе из категории С</w:t>
      </w:r>
      <w:r w:rsidRPr="002A6041">
        <w:rPr>
          <w:vertAlign w:val="subscript"/>
        </w:rPr>
        <w:t>2</w:t>
      </w:r>
      <w:r w:rsidRPr="00D76CB7">
        <w:t xml:space="preserve"> в категорию С</w:t>
      </w:r>
      <w:r w:rsidRPr="002A6041">
        <w:rPr>
          <w:vertAlign w:val="subscript"/>
        </w:rPr>
        <w:t>1</w:t>
      </w:r>
      <w:r w:rsidRPr="00D76CB7">
        <w:t xml:space="preserve">. </w:t>
      </w:r>
    </w:p>
    <w:p w:rsidR="00D76CB7" w:rsidRPr="00D76CB7" w:rsidRDefault="00D76CB7" w:rsidP="00D76CB7">
      <w:pPr>
        <w:ind w:firstLine="709"/>
        <w:jc w:val="both"/>
      </w:pPr>
      <w:r w:rsidRPr="00D76CB7">
        <w:t xml:space="preserve">По </w:t>
      </w:r>
      <w:r w:rsidR="002A6041">
        <w:t>авторской оценке,</w:t>
      </w:r>
      <w:r w:rsidRPr="00D76CB7">
        <w:t xml:space="preserve"> запасы, переведенные из категории С</w:t>
      </w:r>
      <w:r w:rsidRPr="002A6041">
        <w:rPr>
          <w:vertAlign w:val="subscript"/>
        </w:rPr>
        <w:t>2</w:t>
      </w:r>
      <w:r w:rsidRPr="00D76CB7">
        <w:t xml:space="preserve"> в С</w:t>
      </w:r>
      <w:r w:rsidRPr="002A6041">
        <w:rPr>
          <w:vertAlign w:val="subscript"/>
        </w:rPr>
        <w:t>1</w:t>
      </w:r>
      <w:r w:rsidRPr="00D76CB7">
        <w:t xml:space="preserve"> составили 224,7 кг золота. Прирост запасов категории С</w:t>
      </w:r>
      <w:r w:rsidRPr="002A6041">
        <w:rPr>
          <w:vertAlign w:val="subscript"/>
        </w:rPr>
        <w:t>2</w:t>
      </w:r>
      <w:r w:rsidRPr="00D76CB7">
        <w:t xml:space="preserve"> составил 17</w:t>
      </w:r>
      <w:r w:rsidR="002A6041">
        <w:t>,</w:t>
      </w:r>
      <w:r w:rsidRPr="00D76CB7">
        <w:t>1 кг золота.</w:t>
      </w:r>
    </w:p>
    <w:p w:rsidR="00D76CB7" w:rsidRPr="00D76CB7" w:rsidRDefault="0022108D" w:rsidP="00D544C5">
      <w:pPr>
        <w:pStyle w:val="2f0"/>
        <w:shd w:val="clear" w:color="auto" w:fill="auto"/>
        <w:spacing w:before="0" w:after="160" w:line="240" w:lineRule="auto"/>
        <w:ind w:left="709"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Лицензия ПТР </w:t>
      </w:r>
      <w:r w:rsidR="00D76CB7" w:rsidRPr="00D76CB7">
        <w:rPr>
          <w:b/>
          <w:sz w:val="24"/>
          <w:szCs w:val="24"/>
        </w:rPr>
        <w:t>00443 БЭ, месторождение Золотое.</w:t>
      </w:r>
    </w:p>
    <w:p w:rsidR="00D76CB7" w:rsidRPr="00D76CB7" w:rsidRDefault="00D76CB7" w:rsidP="00D544C5">
      <w:pPr>
        <w:ind w:firstLine="709"/>
        <w:jc w:val="both"/>
      </w:pPr>
      <w:r w:rsidRPr="00D76CB7">
        <w:t>В 2018 году на месторождении Золотое выполнено 1877 п.м.  бурения, в пределах остаточных контуров балансовых запасов с целью перевода их из категории С</w:t>
      </w:r>
      <w:r w:rsidRPr="002A6041">
        <w:rPr>
          <w:vertAlign w:val="subscript"/>
        </w:rPr>
        <w:t>2</w:t>
      </w:r>
      <w:r w:rsidRPr="00D76CB7">
        <w:t xml:space="preserve"> в категорию С</w:t>
      </w:r>
      <w:r w:rsidRPr="002A6041">
        <w:rPr>
          <w:vertAlign w:val="subscript"/>
        </w:rPr>
        <w:t>1</w:t>
      </w:r>
      <w:r w:rsidRPr="00D76CB7">
        <w:t xml:space="preserve">. </w:t>
      </w:r>
    </w:p>
    <w:p w:rsidR="00D76CB7" w:rsidRPr="00D76CB7" w:rsidRDefault="00D76CB7" w:rsidP="00D76CB7">
      <w:pPr>
        <w:ind w:firstLine="709"/>
        <w:jc w:val="both"/>
      </w:pPr>
      <w:r w:rsidRPr="00D76CB7">
        <w:t xml:space="preserve">По </w:t>
      </w:r>
      <w:r w:rsidR="002A6041">
        <w:t>авторской</w:t>
      </w:r>
      <w:r w:rsidRPr="00D76CB7">
        <w:t xml:space="preserve"> оценке, запасы, переведенные из категории С</w:t>
      </w:r>
      <w:r w:rsidRPr="002A6041">
        <w:rPr>
          <w:vertAlign w:val="subscript"/>
        </w:rPr>
        <w:t>2</w:t>
      </w:r>
      <w:r w:rsidRPr="00D76CB7">
        <w:t xml:space="preserve"> в С</w:t>
      </w:r>
      <w:r w:rsidRPr="002A6041">
        <w:rPr>
          <w:vertAlign w:val="subscript"/>
        </w:rPr>
        <w:t>1</w:t>
      </w:r>
      <w:r w:rsidRPr="00D76CB7">
        <w:t xml:space="preserve"> составили 56,1 кг золота. Прирост запасов категории С</w:t>
      </w:r>
      <w:r w:rsidRPr="002A6041">
        <w:rPr>
          <w:vertAlign w:val="subscript"/>
        </w:rPr>
        <w:t>2</w:t>
      </w:r>
      <w:r w:rsidRPr="00D76CB7">
        <w:t xml:space="preserve"> составил 170</w:t>
      </w:r>
      <w:r w:rsidR="002A6041">
        <w:t>,</w:t>
      </w:r>
      <w:r w:rsidRPr="00D76CB7">
        <w:t>2 кг золота.</w:t>
      </w:r>
    </w:p>
    <w:p w:rsidR="009F757B" w:rsidRPr="00D76CB7" w:rsidRDefault="009F757B" w:rsidP="00C85478">
      <w:pPr>
        <w:ind w:firstLine="708"/>
        <w:jc w:val="both"/>
        <w:rPr>
          <w:b/>
        </w:rPr>
      </w:pPr>
    </w:p>
    <w:p w:rsidR="009F757B" w:rsidRPr="000B4E01" w:rsidRDefault="009F757B" w:rsidP="00C85478">
      <w:pPr>
        <w:ind w:firstLine="708"/>
        <w:jc w:val="both"/>
        <w:rPr>
          <w:b/>
          <w:sz w:val="28"/>
          <w:szCs w:val="28"/>
        </w:rPr>
      </w:pPr>
      <w:r w:rsidRPr="000B4E01">
        <w:rPr>
          <w:b/>
          <w:sz w:val="28"/>
          <w:szCs w:val="28"/>
        </w:rPr>
        <w:t>АО «Камголд»</w:t>
      </w:r>
    </w:p>
    <w:p w:rsidR="009F757B" w:rsidRPr="00DC1DC3" w:rsidRDefault="009F757B" w:rsidP="00B76186">
      <w:pPr>
        <w:widowControl w:val="0"/>
        <w:spacing w:after="132" w:line="288" w:lineRule="exact"/>
        <w:ind w:firstLine="709"/>
        <w:jc w:val="both"/>
        <w:rPr>
          <w:color w:val="000000"/>
        </w:rPr>
      </w:pPr>
      <w:r w:rsidRPr="00DC1DC3">
        <w:rPr>
          <w:color w:val="000000"/>
        </w:rPr>
        <w:t>В 2018 году АО «Камголд» продолж</w:t>
      </w:r>
      <w:r>
        <w:rPr>
          <w:color w:val="000000"/>
        </w:rPr>
        <w:t>а</w:t>
      </w:r>
      <w:r w:rsidR="002A6041">
        <w:rPr>
          <w:color w:val="000000"/>
        </w:rPr>
        <w:t>л</w:t>
      </w:r>
      <w:r w:rsidRPr="00DC1DC3">
        <w:rPr>
          <w:color w:val="000000"/>
        </w:rPr>
        <w:t xml:space="preserve"> геологоразведочные работы за счет собственных средств при помощи подрядных организаций:</w:t>
      </w:r>
    </w:p>
    <w:p w:rsidR="009F757B" w:rsidRPr="00DC1DC3" w:rsidRDefault="009F757B" w:rsidP="002A6041">
      <w:pPr>
        <w:pStyle w:val="aff"/>
        <w:widowControl w:val="0"/>
        <w:numPr>
          <w:ilvl w:val="0"/>
          <w:numId w:val="22"/>
        </w:numPr>
        <w:tabs>
          <w:tab w:val="left" w:pos="0"/>
        </w:tabs>
        <w:spacing w:line="274" w:lineRule="exact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C1DC3">
        <w:rPr>
          <w:rFonts w:ascii="Times New Roman" w:hAnsi="Times New Roman"/>
          <w:color w:val="000000"/>
          <w:sz w:val="24"/>
          <w:szCs w:val="24"/>
        </w:rPr>
        <w:t>Буровые работы - АО «Уранцветметгеологоразведка»;</w:t>
      </w:r>
    </w:p>
    <w:p w:rsidR="009F757B" w:rsidRPr="00DC1DC3" w:rsidRDefault="009F757B" w:rsidP="002A6041">
      <w:pPr>
        <w:pStyle w:val="aff"/>
        <w:widowControl w:val="0"/>
        <w:numPr>
          <w:ilvl w:val="0"/>
          <w:numId w:val="22"/>
        </w:numPr>
        <w:tabs>
          <w:tab w:val="left" w:pos="0"/>
        </w:tabs>
        <w:spacing w:line="274" w:lineRule="exact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C1DC3">
        <w:rPr>
          <w:rFonts w:ascii="Times New Roman" w:hAnsi="Times New Roman"/>
          <w:color w:val="000000"/>
          <w:sz w:val="24"/>
          <w:szCs w:val="24"/>
        </w:rPr>
        <w:t>Лабораторные исследования - АО «Иргиредмет»;</w:t>
      </w:r>
    </w:p>
    <w:p w:rsidR="009F757B" w:rsidRPr="00DC1DC3" w:rsidRDefault="009F757B" w:rsidP="002A6041">
      <w:pPr>
        <w:pStyle w:val="aff"/>
        <w:widowControl w:val="0"/>
        <w:numPr>
          <w:ilvl w:val="0"/>
          <w:numId w:val="22"/>
        </w:numPr>
        <w:tabs>
          <w:tab w:val="left" w:pos="0"/>
        </w:tabs>
        <w:spacing w:after="0" w:line="240" w:lineRule="auto"/>
        <w:ind w:left="425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DC1DC3">
        <w:rPr>
          <w:rFonts w:ascii="Times New Roman" w:hAnsi="Times New Roman"/>
          <w:color w:val="000000"/>
          <w:sz w:val="24"/>
          <w:szCs w:val="24"/>
        </w:rPr>
        <w:t>Геолого-маркшейдерское сопровождение - ООО «ЧелябГеоСервис».</w:t>
      </w:r>
    </w:p>
    <w:p w:rsidR="009F757B" w:rsidRPr="00DC1DC3" w:rsidRDefault="009F757B" w:rsidP="00DC1DC3">
      <w:pPr>
        <w:widowControl w:val="0"/>
        <w:spacing w:after="189" w:line="240" w:lineRule="exact"/>
        <w:ind w:firstLine="760"/>
        <w:jc w:val="both"/>
        <w:rPr>
          <w:color w:val="000000"/>
        </w:rPr>
      </w:pPr>
      <w:r w:rsidRPr="00DC1DC3">
        <w:rPr>
          <w:color w:val="000000"/>
        </w:rPr>
        <w:t>Геологоразведочные работы ведутся на объектах недропользования:</w:t>
      </w:r>
    </w:p>
    <w:p w:rsidR="009F757B" w:rsidRPr="00DC1DC3" w:rsidRDefault="009F757B" w:rsidP="00B76186">
      <w:pPr>
        <w:keepNext/>
        <w:keepLines/>
        <w:widowControl w:val="0"/>
        <w:spacing w:after="219" w:line="220" w:lineRule="exact"/>
        <w:ind w:firstLine="709"/>
        <w:jc w:val="both"/>
        <w:outlineLvl w:val="3"/>
        <w:rPr>
          <w:b/>
          <w:bCs/>
          <w:color w:val="000000"/>
        </w:rPr>
      </w:pPr>
      <w:bookmarkStart w:id="43" w:name="bookmark13"/>
      <w:r w:rsidRPr="00DC1DC3">
        <w:rPr>
          <w:b/>
          <w:bCs/>
          <w:color w:val="000000"/>
        </w:rPr>
        <w:t>Лицензия ПТР 00566 БР</w:t>
      </w:r>
      <w:r w:rsidR="0022108D">
        <w:rPr>
          <w:b/>
          <w:bCs/>
          <w:color w:val="000000"/>
        </w:rPr>
        <w:t>,</w:t>
      </w:r>
      <w:r w:rsidRPr="00DC1DC3">
        <w:rPr>
          <w:b/>
          <w:bCs/>
          <w:color w:val="000000"/>
        </w:rPr>
        <w:t xml:space="preserve"> </w:t>
      </w:r>
      <w:r w:rsidR="0022108D">
        <w:rPr>
          <w:b/>
          <w:bCs/>
          <w:color w:val="000000"/>
        </w:rPr>
        <w:t>Копыльинская площадь, участок</w:t>
      </w:r>
      <w:r w:rsidRPr="00DC1DC3">
        <w:rPr>
          <w:b/>
          <w:bCs/>
          <w:color w:val="000000"/>
        </w:rPr>
        <w:t xml:space="preserve"> Южно-Агинск</w:t>
      </w:r>
      <w:r w:rsidR="0022108D">
        <w:rPr>
          <w:b/>
          <w:bCs/>
          <w:color w:val="000000"/>
        </w:rPr>
        <w:t>ий</w:t>
      </w:r>
      <w:r w:rsidRPr="00DC1DC3">
        <w:rPr>
          <w:b/>
          <w:bCs/>
          <w:color w:val="000000"/>
        </w:rPr>
        <w:t>.</w:t>
      </w:r>
      <w:bookmarkEnd w:id="43"/>
    </w:p>
    <w:p w:rsidR="009F757B" w:rsidRPr="00DC1DC3" w:rsidRDefault="009F757B" w:rsidP="00B76186">
      <w:pPr>
        <w:widowControl w:val="0"/>
        <w:spacing w:after="147" w:line="274" w:lineRule="exact"/>
        <w:ind w:firstLine="709"/>
        <w:jc w:val="both"/>
        <w:rPr>
          <w:color w:val="000000"/>
        </w:rPr>
      </w:pPr>
      <w:r w:rsidRPr="00DC1DC3">
        <w:rPr>
          <w:color w:val="000000"/>
        </w:rPr>
        <w:t>В 2018 на Южно-Агинском месторождении пл</w:t>
      </w:r>
      <w:r>
        <w:rPr>
          <w:color w:val="000000"/>
        </w:rPr>
        <w:t xml:space="preserve">анировалось бурение в объеме 3 </w:t>
      </w:r>
      <w:r w:rsidRPr="00DC1DC3">
        <w:rPr>
          <w:color w:val="000000"/>
        </w:rPr>
        <w:t>500 пог. м для разведки глубоких горизонтов рудного тела 2 и проходка открытых разведочных горных выработок (канав) в объеме 3000 м</w:t>
      </w:r>
      <w:r>
        <w:rPr>
          <w:color w:val="000000"/>
          <w:vertAlign w:val="superscript"/>
        </w:rPr>
        <w:t>3</w:t>
      </w:r>
      <w:r w:rsidRPr="00DC1DC3">
        <w:rPr>
          <w:color w:val="000000"/>
        </w:rPr>
        <w:t xml:space="preserve"> на перспективных участках жильной Зоны №2 с целью прироста запасов под открытый способ отработки.</w:t>
      </w:r>
    </w:p>
    <w:p w:rsidR="009F757B" w:rsidRPr="00DC1DC3" w:rsidRDefault="009F757B" w:rsidP="00DC1DC3">
      <w:pPr>
        <w:widowControl w:val="0"/>
        <w:spacing w:after="151" w:line="240" w:lineRule="exact"/>
        <w:ind w:firstLine="709"/>
        <w:jc w:val="both"/>
        <w:rPr>
          <w:color w:val="000000"/>
        </w:rPr>
      </w:pPr>
      <w:r w:rsidRPr="00DC1DC3">
        <w:rPr>
          <w:color w:val="000000"/>
        </w:rPr>
        <w:t>Работы выполнены, отбурено 4 948 п</w:t>
      </w:r>
      <w:r w:rsidR="00C47F2A">
        <w:rPr>
          <w:color w:val="000000"/>
        </w:rPr>
        <w:t>ог</w:t>
      </w:r>
      <w:r w:rsidRPr="00DC1DC3">
        <w:rPr>
          <w:color w:val="000000"/>
        </w:rPr>
        <w:t>.</w:t>
      </w:r>
      <w:r w:rsidR="00C47F2A">
        <w:rPr>
          <w:color w:val="000000"/>
        </w:rPr>
        <w:t xml:space="preserve"> </w:t>
      </w:r>
      <w:r w:rsidRPr="00DC1DC3">
        <w:rPr>
          <w:color w:val="000000"/>
        </w:rPr>
        <w:t>м.</w:t>
      </w:r>
    </w:p>
    <w:p w:rsidR="002A6041" w:rsidRPr="00D76CB7" w:rsidRDefault="002A6041" w:rsidP="002A6041">
      <w:pPr>
        <w:ind w:firstLine="709"/>
        <w:jc w:val="both"/>
      </w:pPr>
      <w:r w:rsidRPr="00D76CB7">
        <w:t xml:space="preserve">По </w:t>
      </w:r>
      <w:r>
        <w:t>авторской</w:t>
      </w:r>
      <w:r w:rsidRPr="00D76CB7">
        <w:t xml:space="preserve"> оценке, запасы, переведенные из категории С</w:t>
      </w:r>
      <w:r w:rsidRPr="002A6041">
        <w:rPr>
          <w:vertAlign w:val="subscript"/>
        </w:rPr>
        <w:t>2</w:t>
      </w:r>
      <w:r w:rsidRPr="00D76CB7">
        <w:t xml:space="preserve"> в С</w:t>
      </w:r>
      <w:r w:rsidRPr="002A6041">
        <w:rPr>
          <w:vertAlign w:val="subscript"/>
        </w:rPr>
        <w:t>1</w:t>
      </w:r>
      <w:r w:rsidRPr="00D76CB7">
        <w:t xml:space="preserve"> составили </w:t>
      </w:r>
      <w:r>
        <w:t>24,5</w:t>
      </w:r>
      <w:r w:rsidRPr="00D76CB7">
        <w:t xml:space="preserve"> кг золота. Прирост запасов </w:t>
      </w:r>
      <w:r>
        <w:t xml:space="preserve">для открытой разработке </w:t>
      </w:r>
      <w:r w:rsidRPr="00D76CB7">
        <w:t xml:space="preserve">составил </w:t>
      </w:r>
      <w:r>
        <w:t>73,3</w:t>
      </w:r>
      <w:r w:rsidRPr="00D76CB7">
        <w:t xml:space="preserve"> кг золота.</w:t>
      </w:r>
    </w:p>
    <w:p w:rsidR="009F757B" w:rsidRDefault="009F757B" w:rsidP="00DC1DC3">
      <w:pPr>
        <w:widowControl w:val="0"/>
        <w:spacing w:line="274" w:lineRule="exact"/>
        <w:ind w:firstLine="709"/>
        <w:jc w:val="both"/>
        <w:rPr>
          <w:color w:val="000000"/>
        </w:rPr>
      </w:pPr>
    </w:p>
    <w:p w:rsidR="009F757B" w:rsidRPr="00E307CA" w:rsidRDefault="009F757B" w:rsidP="002A6041">
      <w:pPr>
        <w:keepNext/>
        <w:keepLines/>
        <w:widowControl w:val="0"/>
        <w:spacing w:line="274" w:lineRule="exact"/>
        <w:ind w:left="709"/>
        <w:jc w:val="both"/>
        <w:outlineLvl w:val="3"/>
        <w:rPr>
          <w:b/>
          <w:bCs/>
          <w:color w:val="000000"/>
        </w:rPr>
      </w:pPr>
      <w:r w:rsidRPr="00E307CA">
        <w:rPr>
          <w:b/>
          <w:bCs/>
          <w:color w:val="000000"/>
        </w:rPr>
        <w:t>Лицензия ПТР 00566 БР</w:t>
      </w:r>
      <w:r w:rsidR="0022108D">
        <w:rPr>
          <w:b/>
          <w:bCs/>
          <w:color w:val="000000"/>
        </w:rPr>
        <w:t>,</w:t>
      </w:r>
      <w:r w:rsidRPr="00E307CA">
        <w:rPr>
          <w:b/>
          <w:bCs/>
          <w:color w:val="000000"/>
        </w:rPr>
        <w:t xml:space="preserve"> </w:t>
      </w:r>
      <w:r w:rsidR="0022108D" w:rsidRPr="00E307CA">
        <w:rPr>
          <w:b/>
          <w:bCs/>
          <w:color w:val="000000"/>
        </w:rPr>
        <w:t>Копыльинск</w:t>
      </w:r>
      <w:r w:rsidR="0022108D">
        <w:rPr>
          <w:b/>
          <w:bCs/>
          <w:color w:val="000000"/>
        </w:rPr>
        <w:t>ая</w:t>
      </w:r>
      <w:r w:rsidR="0022108D" w:rsidRPr="00E307CA">
        <w:rPr>
          <w:b/>
          <w:bCs/>
          <w:color w:val="000000"/>
        </w:rPr>
        <w:t xml:space="preserve"> площад</w:t>
      </w:r>
      <w:r w:rsidR="0022108D">
        <w:rPr>
          <w:b/>
          <w:bCs/>
          <w:color w:val="000000"/>
        </w:rPr>
        <w:t>ь,</w:t>
      </w:r>
      <w:r w:rsidR="0022108D" w:rsidRPr="00E307CA">
        <w:rPr>
          <w:b/>
          <w:bCs/>
          <w:color w:val="000000"/>
        </w:rPr>
        <w:t xml:space="preserve"> </w:t>
      </w:r>
      <w:r w:rsidRPr="00E307CA">
        <w:rPr>
          <w:b/>
          <w:bCs/>
          <w:color w:val="000000"/>
        </w:rPr>
        <w:t>участок Вьюн.</w:t>
      </w:r>
    </w:p>
    <w:p w:rsidR="002A6041" w:rsidRDefault="002A6041" w:rsidP="002A6041">
      <w:pPr>
        <w:widowControl w:val="0"/>
        <w:ind w:firstLine="709"/>
        <w:jc w:val="both"/>
        <w:rPr>
          <w:color w:val="000000" w:themeColor="text1"/>
        </w:rPr>
      </w:pPr>
      <w:bookmarkStart w:id="44" w:name="bookmark15"/>
      <w:r w:rsidRPr="000D4873">
        <w:rPr>
          <w:color w:val="000000" w:themeColor="text1"/>
        </w:rPr>
        <w:t xml:space="preserve">В 2018 году на участке Вьюн буровые работы </w:t>
      </w:r>
      <w:r>
        <w:rPr>
          <w:color w:val="000000" w:themeColor="text1"/>
        </w:rPr>
        <w:t xml:space="preserve">были </w:t>
      </w:r>
      <w:r w:rsidRPr="000D4873">
        <w:rPr>
          <w:color w:val="000000" w:themeColor="text1"/>
        </w:rPr>
        <w:t>сосредоточены в пределах жильных зон Коваль, Малахитовая и Зоны 6, для перевода запасов из категории С</w:t>
      </w:r>
      <w:r w:rsidRPr="002A6041">
        <w:rPr>
          <w:color w:val="000000" w:themeColor="text1"/>
          <w:vertAlign w:val="subscript"/>
        </w:rPr>
        <w:t>2</w:t>
      </w:r>
      <w:r w:rsidRPr="000D4873">
        <w:rPr>
          <w:color w:val="000000" w:themeColor="text1"/>
        </w:rPr>
        <w:t xml:space="preserve"> в категорию С</w:t>
      </w:r>
      <w:r w:rsidRPr="002A6041">
        <w:rPr>
          <w:color w:val="000000" w:themeColor="text1"/>
          <w:vertAlign w:val="subscript"/>
        </w:rPr>
        <w:t>1</w:t>
      </w:r>
      <w:r w:rsidRPr="000D4873">
        <w:rPr>
          <w:color w:val="000000" w:themeColor="text1"/>
        </w:rPr>
        <w:t xml:space="preserve">, </w:t>
      </w:r>
      <w:r>
        <w:rPr>
          <w:color w:val="000000" w:themeColor="text1"/>
        </w:rPr>
        <w:t>выполнено</w:t>
      </w:r>
      <w:r w:rsidRPr="000D4873">
        <w:rPr>
          <w:color w:val="000000" w:themeColor="text1"/>
        </w:rPr>
        <w:t xml:space="preserve"> </w:t>
      </w:r>
      <w:r>
        <w:rPr>
          <w:color w:val="000000" w:themeColor="text1"/>
        </w:rPr>
        <w:t>1849</w:t>
      </w:r>
      <w:r w:rsidRPr="000D4873">
        <w:rPr>
          <w:color w:val="000000" w:themeColor="text1"/>
        </w:rPr>
        <w:t xml:space="preserve"> пог. м</w:t>
      </w:r>
      <w:r>
        <w:rPr>
          <w:color w:val="000000" w:themeColor="text1"/>
        </w:rPr>
        <w:t>.</w:t>
      </w:r>
      <w:r w:rsidRPr="000D4873">
        <w:rPr>
          <w:color w:val="000000" w:themeColor="text1"/>
        </w:rPr>
        <w:t xml:space="preserve"> </w:t>
      </w:r>
    </w:p>
    <w:p w:rsidR="002A6041" w:rsidRDefault="002A6041" w:rsidP="002A6041">
      <w:pPr>
        <w:widowControl w:val="0"/>
        <w:ind w:firstLine="709"/>
        <w:jc w:val="both"/>
      </w:pPr>
      <w:r>
        <w:t>По авторской оценке,</w:t>
      </w:r>
      <w:r w:rsidRPr="00CA4CFB">
        <w:t xml:space="preserve"> запасы, </w:t>
      </w:r>
      <w:r>
        <w:t>переведенные</w:t>
      </w:r>
      <w:r w:rsidRPr="00CA4CFB">
        <w:t xml:space="preserve"> из категории С</w:t>
      </w:r>
      <w:r w:rsidRPr="002A6041">
        <w:rPr>
          <w:vertAlign w:val="subscript"/>
        </w:rPr>
        <w:t>2</w:t>
      </w:r>
      <w:r w:rsidRPr="00CA4CFB">
        <w:t xml:space="preserve"> в С</w:t>
      </w:r>
      <w:r w:rsidRPr="002A6041">
        <w:rPr>
          <w:vertAlign w:val="subscript"/>
        </w:rPr>
        <w:t>1</w:t>
      </w:r>
      <w:r w:rsidRPr="00CA4CFB">
        <w:t xml:space="preserve"> </w:t>
      </w:r>
      <w:r>
        <w:t>составили</w:t>
      </w:r>
      <w:r w:rsidRPr="00CA4CFB">
        <w:t xml:space="preserve"> </w:t>
      </w:r>
      <w:r>
        <w:t>24</w:t>
      </w:r>
      <w:r w:rsidRPr="00CA4CFB">
        <w:t>,</w:t>
      </w:r>
      <w:r>
        <w:t>5</w:t>
      </w:r>
      <w:r w:rsidRPr="00CA4CFB">
        <w:t xml:space="preserve"> кг</w:t>
      </w:r>
      <w:r>
        <w:t xml:space="preserve"> золота.</w:t>
      </w:r>
      <w:r w:rsidRPr="005F78AF">
        <w:t xml:space="preserve"> </w:t>
      </w:r>
      <w:r>
        <w:t>Прирост запасов категории С</w:t>
      </w:r>
      <w:r w:rsidRPr="002A6041">
        <w:rPr>
          <w:vertAlign w:val="subscript"/>
        </w:rPr>
        <w:t>2</w:t>
      </w:r>
      <w:r>
        <w:t xml:space="preserve"> составил 288,4 кг золота.</w:t>
      </w:r>
    </w:p>
    <w:p w:rsidR="002A6041" w:rsidRPr="000D4873" w:rsidRDefault="002A6041" w:rsidP="002A6041">
      <w:pPr>
        <w:widowControl w:val="0"/>
        <w:ind w:firstLine="709"/>
        <w:jc w:val="both"/>
        <w:rPr>
          <w:color w:val="000000" w:themeColor="text1"/>
        </w:rPr>
      </w:pPr>
    </w:p>
    <w:p w:rsidR="009F757B" w:rsidRPr="00ED62D3" w:rsidRDefault="009F757B" w:rsidP="00E307CA">
      <w:pPr>
        <w:keepNext/>
        <w:keepLines/>
        <w:widowControl w:val="0"/>
        <w:tabs>
          <w:tab w:val="left" w:pos="1462"/>
        </w:tabs>
        <w:spacing w:after="140" w:line="220" w:lineRule="exact"/>
        <w:ind w:left="760"/>
        <w:jc w:val="both"/>
        <w:outlineLvl w:val="3"/>
        <w:rPr>
          <w:b/>
          <w:bCs/>
        </w:rPr>
      </w:pPr>
      <w:r w:rsidRPr="00ED62D3">
        <w:rPr>
          <w:b/>
          <w:bCs/>
        </w:rPr>
        <w:t>Лицензия ПТР 12700 БЭ, месторождение Агинское.</w:t>
      </w:r>
      <w:bookmarkEnd w:id="44"/>
    </w:p>
    <w:p w:rsidR="00ED62D3" w:rsidRPr="000D4873" w:rsidRDefault="00ED62D3" w:rsidP="00ED62D3">
      <w:pPr>
        <w:widowControl w:val="0"/>
        <w:ind w:firstLine="709"/>
        <w:jc w:val="both"/>
        <w:rPr>
          <w:color w:val="000000" w:themeColor="text1"/>
        </w:rPr>
      </w:pPr>
      <w:r w:rsidRPr="000D4873">
        <w:rPr>
          <w:color w:val="000000" w:themeColor="text1"/>
        </w:rPr>
        <w:t xml:space="preserve">На Агинском месторождении </w:t>
      </w:r>
      <w:r>
        <w:rPr>
          <w:color w:val="000000" w:themeColor="text1"/>
        </w:rPr>
        <w:t>в</w:t>
      </w:r>
      <w:r w:rsidRPr="000D4873">
        <w:rPr>
          <w:color w:val="000000" w:themeColor="text1"/>
        </w:rPr>
        <w:t xml:space="preserve"> 2018 год</w:t>
      </w:r>
      <w:r>
        <w:rPr>
          <w:color w:val="000000" w:themeColor="text1"/>
        </w:rPr>
        <w:t>у</w:t>
      </w:r>
      <w:r w:rsidRPr="000D4873">
        <w:rPr>
          <w:color w:val="000000" w:themeColor="text1"/>
        </w:rPr>
        <w:t xml:space="preserve"> </w:t>
      </w:r>
      <w:r>
        <w:rPr>
          <w:color w:val="000000" w:themeColor="text1"/>
        </w:rPr>
        <w:t>выполнено</w:t>
      </w:r>
      <w:r w:rsidRPr="000D4873">
        <w:rPr>
          <w:color w:val="000000" w:themeColor="text1"/>
        </w:rPr>
        <w:t xml:space="preserve"> </w:t>
      </w:r>
      <w:r>
        <w:rPr>
          <w:color w:val="000000" w:themeColor="text1"/>
        </w:rPr>
        <w:t>2554</w:t>
      </w:r>
      <w:r w:rsidRPr="000D4873">
        <w:rPr>
          <w:color w:val="000000" w:themeColor="text1"/>
        </w:rPr>
        <w:t xml:space="preserve"> пог. м колонкового бурения </w:t>
      </w:r>
      <w:r w:rsidRPr="000D4873">
        <w:rPr>
          <w:color w:val="000000" w:themeColor="text1"/>
        </w:rPr>
        <w:lastRenderedPageBreak/>
        <w:t xml:space="preserve">с поверхности для перевода запасов </w:t>
      </w:r>
      <w:r w:rsidRPr="00ED62D3">
        <w:t>категории С</w:t>
      </w:r>
      <w:r w:rsidRPr="00ED62D3">
        <w:rPr>
          <w:vertAlign w:val="subscript"/>
        </w:rPr>
        <w:t>2</w:t>
      </w:r>
      <w:r w:rsidRPr="00ED62D3">
        <w:t xml:space="preserve"> в категорию С</w:t>
      </w:r>
      <w:r w:rsidRPr="00ED62D3">
        <w:rPr>
          <w:vertAlign w:val="subscript"/>
        </w:rPr>
        <w:t>1</w:t>
      </w:r>
      <w:r w:rsidRPr="00ED62D3">
        <w:t xml:space="preserve">. </w:t>
      </w:r>
      <w:r>
        <w:t>По авторской оценке, запасы золота составили</w:t>
      </w:r>
      <w:r w:rsidRPr="00CA4CFB">
        <w:t xml:space="preserve"> </w:t>
      </w:r>
      <w:r>
        <w:t>304,7</w:t>
      </w:r>
      <w:r w:rsidRPr="00CA4CFB">
        <w:t xml:space="preserve"> кг</w:t>
      </w:r>
      <w:r>
        <w:t>.</w:t>
      </w:r>
    </w:p>
    <w:p w:rsidR="00ED62D3" w:rsidRDefault="00ED62D3" w:rsidP="00A71D4A">
      <w:pPr>
        <w:keepNext/>
        <w:keepLines/>
        <w:widowControl w:val="0"/>
        <w:tabs>
          <w:tab w:val="left" w:pos="1462"/>
        </w:tabs>
        <w:spacing w:after="145" w:line="220" w:lineRule="exact"/>
        <w:ind w:left="760"/>
        <w:jc w:val="both"/>
        <w:outlineLvl w:val="3"/>
        <w:rPr>
          <w:b/>
          <w:bCs/>
          <w:color w:val="000000"/>
        </w:rPr>
      </w:pPr>
      <w:bookmarkStart w:id="45" w:name="bookmark16"/>
    </w:p>
    <w:p w:rsidR="009F757B" w:rsidRPr="00A71D4A" w:rsidRDefault="009F757B" w:rsidP="00A71D4A">
      <w:pPr>
        <w:keepNext/>
        <w:keepLines/>
        <w:widowControl w:val="0"/>
        <w:tabs>
          <w:tab w:val="left" w:pos="1462"/>
        </w:tabs>
        <w:spacing w:after="145" w:line="220" w:lineRule="exact"/>
        <w:ind w:left="760"/>
        <w:jc w:val="both"/>
        <w:outlineLvl w:val="3"/>
        <w:rPr>
          <w:b/>
          <w:bCs/>
          <w:color w:val="000000"/>
        </w:rPr>
      </w:pPr>
      <w:r w:rsidRPr="00A71D4A">
        <w:rPr>
          <w:b/>
          <w:bCs/>
          <w:color w:val="000000"/>
        </w:rPr>
        <w:t>Лицензия ПТР 00549 БР, месторождение Оганчинское.</w:t>
      </w:r>
      <w:bookmarkEnd w:id="45"/>
    </w:p>
    <w:p w:rsidR="00ED62D3" w:rsidRPr="000D4873" w:rsidRDefault="00ED62D3" w:rsidP="00ED62D3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На месторождении в пределах</w:t>
      </w:r>
      <w:r w:rsidRPr="000D4873">
        <w:rPr>
          <w:color w:val="000000" w:themeColor="text1"/>
        </w:rPr>
        <w:t xml:space="preserve"> жильны</w:t>
      </w:r>
      <w:r>
        <w:rPr>
          <w:color w:val="000000" w:themeColor="text1"/>
        </w:rPr>
        <w:t>х</w:t>
      </w:r>
      <w:r w:rsidRPr="000D4873">
        <w:rPr>
          <w:color w:val="000000" w:themeColor="text1"/>
        </w:rPr>
        <w:t xml:space="preserve"> зон с балансовыми запасами для открытой и подземной добычи с целью перевода</w:t>
      </w:r>
      <w:r>
        <w:rPr>
          <w:color w:val="000000" w:themeColor="text1"/>
        </w:rPr>
        <w:t xml:space="preserve"> запасов</w:t>
      </w:r>
      <w:r w:rsidRPr="000D4873">
        <w:rPr>
          <w:color w:val="000000" w:themeColor="text1"/>
        </w:rPr>
        <w:t xml:space="preserve"> из категории С</w:t>
      </w:r>
      <w:r w:rsidRPr="00ED62D3">
        <w:rPr>
          <w:color w:val="000000" w:themeColor="text1"/>
          <w:vertAlign w:val="subscript"/>
        </w:rPr>
        <w:t>2</w:t>
      </w:r>
      <w:r w:rsidRPr="000D4873">
        <w:rPr>
          <w:color w:val="000000" w:themeColor="text1"/>
        </w:rPr>
        <w:t xml:space="preserve"> в категорию С</w:t>
      </w:r>
      <w:r w:rsidRPr="00ED62D3">
        <w:rPr>
          <w:color w:val="000000" w:themeColor="text1"/>
          <w:vertAlign w:val="subscript"/>
        </w:rPr>
        <w:t>1</w:t>
      </w:r>
      <w:r w:rsidRPr="000D4873">
        <w:rPr>
          <w:color w:val="000000" w:themeColor="text1"/>
        </w:rPr>
        <w:t xml:space="preserve">, </w:t>
      </w:r>
      <w:r>
        <w:rPr>
          <w:color w:val="000000" w:themeColor="text1"/>
        </w:rPr>
        <w:t xml:space="preserve">выполнено 2779 п.м колонкового бурения. </w:t>
      </w:r>
      <w:r>
        <w:t>По авторской оценке,</w:t>
      </w:r>
      <w:r w:rsidRPr="00CA4CFB">
        <w:t xml:space="preserve"> запасы, </w:t>
      </w:r>
      <w:r>
        <w:t>переведенные</w:t>
      </w:r>
      <w:r w:rsidRPr="00CA4CFB">
        <w:t xml:space="preserve"> из категории С</w:t>
      </w:r>
      <w:r w:rsidRPr="00ED62D3">
        <w:rPr>
          <w:vertAlign w:val="subscript"/>
        </w:rPr>
        <w:t>2</w:t>
      </w:r>
      <w:r w:rsidRPr="00CA4CFB">
        <w:t xml:space="preserve"> в С</w:t>
      </w:r>
      <w:r w:rsidRPr="00ED62D3">
        <w:rPr>
          <w:vertAlign w:val="subscript"/>
        </w:rPr>
        <w:t>1</w:t>
      </w:r>
      <w:r w:rsidRPr="00CA4CFB">
        <w:t xml:space="preserve"> </w:t>
      </w:r>
      <w:r>
        <w:t>составили 110,54 кг золота.</w:t>
      </w:r>
    </w:p>
    <w:p w:rsidR="00ED62D3" w:rsidRDefault="00ED62D3" w:rsidP="00BD40BB">
      <w:pPr>
        <w:tabs>
          <w:tab w:val="left" w:pos="0"/>
        </w:tabs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:rsidR="009F757B" w:rsidRDefault="009F757B" w:rsidP="00BD40BB">
      <w:pPr>
        <w:tabs>
          <w:tab w:val="left" w:pos="0"/>
        </w:tabs>
        <w:autoSpaceDE w:val="0"/>
        <w:autoSpaceDN w:val="0"/>
        <w:adjustRightInd w:val="0"/>
        <w:ind w:firstLine="709"/>
        <w:rPr>
          <w:b/>
          <w:sz w:val="28"/>
          <w:szCs w:val="28"/>
        </w:rPr>
      </w:pPr>
      <w:r w:rsidRPr="000B4E01">
        <w:rPr>
          <w:b/>
          <w:sz w:val="28"/>
          <w:szCs w:val="28"/>
        </w:rPr>
        <w:t>АО «Быстринская горная компания»</w:t>
      </w:r>
    </w:p>
    <w:p w:rsidR="00936533" w:rsidRDefault="00936533" w:rsidP="00A71D4A">
      <w:pPr>
        <w:keepNext/>
        <w:keepLines/>
        <w:widowControl w:val="0"/>
        <w:spacing w:after="151" w:line="220" w:lineRule="exact"/>
        <w:ind w:firstLine="760"/>
        <w:jc w:val="both"/>
        <w:outlineLvl w:val="3"/>
        <w:rPr>
          <w:b/>
          <w:bCs/>
          <w:color w:val="000000"/>
        </w:rPr>
      </w:pPr>
    </w:p>
    <w:p w:rsidR="009F757B" w:rsidRPr="00A71D4A" w:rsidRDefault="009F757B" w:rsidP="00A71D4A">
      <w:pPr>
        <w:keepNext/>
        <w:keepLines/>
        <w:widowControl w:val="0"/>
        <w:spacing w:after="151" w:line="220" w:lineRule="exact"/>
        <w:ind w:firstLine="760"/>
        <w:jc w:val="both"/>
        <w:outlineLvl w:val="3"/>
        <w:rPr>
          <w:b/>
          <w:bCs/>
          <w:color w:val="000000"/>
        </w:rPr>
      </w:pPr>
      <w:r w:rsidRPr="00A71D4A">
        <w:rPr>
          <w:b/>
          <w:bCs/>
          <w:color w:val="000000"/>
        </w:rPr>
        <w:t>Лицензия ПТР 10606 БЭ</w:t>
      </w:r>
      <w:r w:rsidR="0022108D">
        <w:rPr>
          <w:b/>
          <w:bCs/>
          <w:color w:val="000000"/>
        </w:rPr>
        <w:t>,</w:t>
      </w:r>
      <w:r w:rsidRPr="00A71D4A">
        <w:rPr>
          <w:b/>
          <w:bCs/>
          <w:color w:val="000000"/>
        </w:rPr>
        <w:t xml:space="preserve"> месторождение Кумроч.</w:t>
      </w:r>
    </w:p>
    <w:p w:rsidR="00B94034" w:rsidRPr="000D4873" w:rsidRDefault="00B94034" w:rsidP="00B94034">
      <w:pPr>
        <w:ind w:firstLine="709"/>
        <w:jc w:val="both"/>
      </w:pPr>
      <w:r>
        <w:t>С целью</w:t>
      </w:r>
      <w:r w:rsidRPr="000D4873">
        <w:t xml:space="preserve"> определения </w:t>
      </w:r>
      <w:r>
        <w:t>параметров</w:t>
      </w:r>
      <w:r w:rsidRPr="000D4873">
        <w:t xml:space="preserve"> Кумроч</w:t>
      </w:r>
      <w:r>
        <w:t>ского рудного поля и</w:t>
      </w:r>
      <w:r w:rsidRPr="000D4873">
        <w:t xml:space="preserve"> получени</w:t>
      </w:r>
      <w:r>
        <w:t>я</w:t>
      </w:r>
      <w:r w:rsidRPr="000D4873">
        <w:t xml:space="preserve"> прирост</w:t>
      </w:r>
      <w:r>
        <w:t>а запасов категории С</w:t>
      </w:r>
      <w:r w:rsidRPr="00ED62D3">
        <w:rPr>
          <w:vertAlign w:val="subscript"/>
        </w:rPr>
        <w:t>2</w:t>
      </w:r>
      <w:r>
        <w:t xml:space="preserve"> на флангах месторождения, перевода запасов категории С</w:t>
      </w:r>
      <w:r w:rsidRPr="00ED62D3">
        <w:rPr>
          <w:vertAlign w:val="subscript"/>
        </w:rPr>
        <w:t>2</w:t>
      </w:r>
      <w:r>
        <w:t xml:space="preserve"> в С</w:t>
      </w:r>
      <w:r w:rsidRPr="00ED62D3">
        <w:rPr>
          <w:vertAlign w:val="subscript"/>
        </w:rPr>
        <w:t>1</w:t>
      </w:r>
      <w:r>
        <w:t xml:space="preserve"> з</w:t>
      </w:r>
      <w:r w:rsidRPr="000D4873">
        <w:t xml:space="preserve">а </w:t>
      </w:r>
      <w:r>
        <w:t>12 месяцев</w:t>
      </w:r>
      <w:r w:rsidRPr="000D4873">
        <w:t xml:space="preserve"> 2018 года выполнено </w:t>
      </w:r>
      <w:r>
        <w:t>20998,7 пог.м. колонкового бурения и 10 575 м</w:t>
      </w:r>
      <w:r>
        <w:rPr>
          <w:vertAlign w:val="superscript"/>
        </w:rPr>
        <w:t>3</w:t>
      </w:r>
      <w:r>
        <w:t xml:space="preserve"> канав.</w:t>
      </w:r>
      <w:r w:rsidRPr="000D4873">
        <w:t xml:space="preserve"> </w:t>
      </w:r>
      <w:r>
        <w:t>По авторской оценке,</w:t>
      </w:r>
      <w:r w:rsidRPr="000D4873">
        <w:t xml:space="preserve"> прирост запасов категории С</w:t>
      </w:r>
      <w:r w:rsidRPr="00B94034">
        <w:rPr>
          <w:vertAlign w:val="subscript"/>
        </w:rPr>
        <w:t>2</w:t>
      </w:r>
      <w:r>
        <w:rPr>
          <w:vertAlign w:val="subscript"/>
        </w:rPr>
        <w:t xml:space="preserve"> </w:t>
      </w:r>
      <w:r>
        <w:t>составил</w:t>
      </w:r>
      <w:r w:rsidRPr="000D4873">
        <w:t xml:space="preserve"> </w:t>
      </w:r>
      <w:r>
        <w:t>4837,8</w:t>
      </w:r>
      <w:r w:rsidRPr="000D4873">
        <w:t xml:space="preserve"> кг золота.</w:t>
      </w:r>
    </w:p>
    <w:p w:rsidR="00ED62D3" w:rsidRPr="000D4873" w:rsidRDefault="00ED62D3" w:rsidP="00ED62D3">
      <w:pPr>
        <w:ind w:firstLine="709"/>
        <w:jc w:val="both"/>
      </w:pPr>
      <w:r w:rsidRPr="000D4873">
        <w:t>Геологоразведочные работы выполня</w:t>
      </w:r>
      <w:r w:rsidR="00B94034">
        <w:t>ли</w:t>
      </w:r>
      <w:r w:rsidRPr="000D4873">
        <w:t xml:space="preserve"> следующие подрядные организации:</w:t>
      </w:r>
    </w:p>
    <w:p w:rsidR="00ED62D3" w:rsidRPr="000D4873" w:rsidRDefault="00ED62D3" w:rsidP="00ED62D3">
      <w:pPr>
        <w:numPr>
          <w:ilvl w:val="0"/>
          <w:numId w:val="42"/>
        </w:numPr>
        <w:spacing w:after="160"/>
        <w:ind w:left="0" w:firstLine="709"/>
        <w:contextualSpacing/>
        <w:jc w:val="both"/>
      </w:pPr>
      <w:r w:rsidRPr="000D4873">
        <w:t>Буровые работы – ООО «Челябинская буровая компания»;</w:t>
      </w:r>
    </w:p>
    <w:p w:rsidR="00ED62D3" w:rsidRPr="000D4873" w:rsidRDefault="00ED62D3" w:rsidP="00ED62D3">
      <w:pPr>
        <w:numPr>
          <w:ilvl w:val="0"/>
          <w:numId w:val="42"/>
        </w:numPr>
        <w:spacing w:after="160"/>
        <w:ind w:left="0" w:firstLine="709"/>
        <w:contextualSpacing/>
        <w:jc w:val="both"/>
      </w:pPr>
      <w:r w:rsidRPr="000D4873">
        <w:t>Лабораторные исследования – АО «Иргиредмет»;</w:t>
      </w:r>
    </w:p>
    <w:p w:rsidR="00ED62D3" w:rsidRPr="000D4873" w:rsidRDefault="00ED62D3" w:rsidP="00ED62D3">
      <w:pPr>
        <w:numPr>
          <w:ilvl w:val="0"/>
          <w:numId w:val="42"/>
        </w:numPr>
        <w:spacing w:after="160"/>
        <w:ind w:left="0" w:firstLine="709"/>
        <w:contextualSpacing/>
        <w:jc w:val="both"/>
      </w:pPr>
      <w:r w:rsidRPr="000D4873">
        <w:t>Геолого-маркшейдерское сопровождение – ООО «</w:t>
      </w:r>
      <w:r w:rsidRPr="000D4873">
        <w:rPr>
          <w:caps/>
        </w:rPr>
        <w:t>АрДжейСи</w:t>
      </w:r>
      <w:r w:rsidRPr="000D4873">
        <w:t>».</w:t>
      </w:r>
    </w:p>
    <w:p w:rsidR="00ED62D3" w:rsidRPr="000D4873" w:rsidRDefault="00ED62D3" w:rsidP="00ED62D3">
      <w:pPr>
        <w:ind w:firstLine="709"/>
        <w:jc w:val="both"/>
      </w:pPr>
    </w:p>
    <w:p w:rsidR="009F757B" w:rsidRPr="00A71D4A" w:rsidRDefault="00B94034" w:rsidP="00B76186">
      <w:pPr>
        <w:widowControl w:val="0"/>
        <w:ind w:firstLine="760"/>
        <w:jc w:val="both"/>
        <w:rPr>
          <w:color w:val="000000"/>
        </w:rPr>
      </w:pPr>
      <w:r>
        <w:rPr>
          <w:color w:val="000000"/>
        </w:rPr>
        <w:t>В</w:t>
      </w:r>
      <w:r w:rsidR="009F757B" w:rsidRPr="00A71D4A">
        <w:rPr>
          <w:color w:val="000000"/>
        </w:rPr>
        <w:t xml:space="preserve"> первом полугодии 2018 года выполнен оперативный подсчет запасов,</w:t>
      </w:r>
      <w:r w:rsidR="009F757B" w:rsidRPr="00B76186">
        <w:t xml:space="preserve"> </w:t>
      </w:r>
      <w:r w:rsidR="009F757B" w:rsidRPr="00A71D4A">
        <w:rPr>
          <w:color w:val="000000"/>
        </w:rPr>
        <w:t xml:space="preserve">полученных по результатам ГРР 2013-2016 гг. </w:t>
      </w:r>
      <w:r w:rsidR="009F757B">
        <w:t>Материалы прошли государственную экспертизу в Хабаровском филиале ФБУ «ГКЗ», запасы утверждены секцией ТКЗ</w:t>
      </w:r>
      <w:r w:rsidR="009F757B" w:rsidRPr="00A71D4A">
        <w:rPr>
          <w:color w:val="000000"/>
        </w:rPr>
        <w:t xml:space="preserve"> </w:t>
      </w:r>
      <w:r w:rsidR="009F757B">
        <w:rPr>
          <w:color w:val="000000"/>
        </w:rPr>
        <w:t xml:space="preserve">Дальнедра по Камчатскому краю </w:t>
      </w:r>
      <w:r w:rsidR="009F757B" w:rsidRPr="00A71D4A">
        <w:rPr>
          <w:color w:val="000000"/>
        </w:rPr>
        <w:t>(протокол №3/18 от 15.02.2018).</w:t>
      </w:r>
    </w:p>
    <w:p w:rsidR="00B94034" w:rsidRDefault="00B94034" w:rsidP="00BD40BB">
      <w:pPr>
        <w:ind w:firstLine="720"/>
        <w:outlineLvl w:val="0"/>
        <w:rPr>
          <w:b/>
          <w:sz w:val="28"/>
          <w:szCs w:val="28"/>
        </w:rPr>
      </w:pPr>
    </w:p>
    <w:p w:rsidR="009F757B" w:rsidRDefault="009F757B" w:rsidP="00BD40BB">
      <w:pPr>
        <w:ind w:firstLine="720"/>
        <w:outlineLvl w:val="0"/>
        <w:rPr>
          <w:b/>
          <w:sz w:val="28"/>
          <w:szCs w:val="28"/>
        </w:rPr>
      </w:pPr>
      <w:r w:rsidRPr="000B4E01">
        <w:rPr>
          <w:b/>
          <w:sz w:val="28"/>
          <w:szCs w:val="28"/>
        </w:rPr>
        <w:t>ООО «Кам</w:t>
      </w:r>
      <w:r>
        <w:rPr>
          <w:b/>
          <w:sz w:val="28"/>
          <w:szCs w:val="28"/>
        </w:rPr>
        <w:t>чатская медная компания</w:t>
      </w:r>
      <w:r w:rsidRPr="000B4E01">
        <w:rPr>
          <w:b/>
          <w:sz w:val="28"/>
          <w:szCs w:val="28"/>
        </w:rPr>
        <w:t>»</w:t>
      </w:r>
    </w:p>
    <w:p w:rsidR="00936533" w:rsidRDefault="00936533" w:rsidP="00B76186">
      <w:pPr>
        <w:ind w:firstLine="709"/>
        <w:rPr>
          <w:rStyle w:val="afffc"/>
          <w:rFonts w:eastAsia="SimSun"/>
          <w:bCs w:val="0"/>
        </w:rPr>
      </w:pPr>
    </w:p>
    <w:p w:rsidR="009F757B" w:rsidRDefault="009F757B" w:rsidP="00B76186">
      <w:pPr>
        <w:ind w:firstLine="709"/>
      </w:pPr>
      <w:r>
        <w:rPr>
          <w:rStyle w:val="afffc"/>
          <w:rFonts w:eastAsia="SimSun"/>
          <w:bCs w:val="0"/>
        </w:rPr>
        <w:t>Лицензия ПЛН 14130 БР</w:t>
      </w:r>
      <w:r w:rsidR="0022108D">
        <w:rPr>
          <w:rStyle w:val="afffc"/>
          <w:rFonts w:eastAsia="SimSun"/>
          <w:bCs w:val="0"/>
        </w:rPr>
        <w:t>,</w:t>
      </w:r>
      <w:r>
        <w:rPr>
          <w:rStyle w:val="afffc"/>
          <w:rFonts w:eastAsia="SimSun"/>
          <w:bCs w:val="0"/>
        </w:rPr>
        <w:t xml:space="preserve"> Малетойваямск</w:t>
      </w:r>
      <w:r w:rsidR="0022108D">
        <w:rPr>
          <w:rStyle w:val="afffc"/>
          <w:rFonts w:eastAsia="SimSun"/>
          <w:bCs w:val="0"/>
        </w:rPr>
        <w:t>ая</w:t>
      </w:r>
      <w:r>
        <w:rPr>
          <w:rStyle w:val="afffc"/>
          <w:rFonts w:eastAsia="SimSun"/>
          <w:bCs w:val="0"/>
        </w:rPr>
        <w:t xml:space="preserve"> площад</w:t>
      </w:r>
      <w:r w:rsidR="0022108D">
        <w:rPr>
          <w:rStyle w:val="afffc"/>
          <w:rFonts w:eastAsia="SimSun"/>
          <w:bCs w:val="0"/>
        </w:rPr>
        <w:t>ь</w:t>
      </w:r>
      <w:r>
        <w:rPr>
          <w:rStyle w:val="afffc"/>
          <w:rFonts w:eastAsia="SimSun"/>
          <w:bCs w:val="0"/>
        </w:rPr>
        <w:t>.</w:t>
      </w:r>
    </w:p>
    <w:p w:rsidR="009F757B" w:rsidRDefault="009F757B" w:rsidP="00BD40BB">
      <w:pPr>
        <w:ind w:firstLine="720"/>
        <w:outlineLvl w:val="0"/>
        <w:rPr>
          <w:b/>
          <w:sz w:val="28"/>
          <w:szCs w:val="28"/>
        </w:rPr>
      </w:pPr>
    </w:p>
    <w:p w:rsidR="00B94034" w:rsidRDefault="00B94034" w:rsidP="00B94034">
      <w:pPr>
        <w:ind w:firstLine="709"/>
        <w:jc w:val="both"/>
      </w:pPr>
      <w:r w:rsidRPr="00033B6C">
        <w:t>В 2018 году по Малетойваямскому проекту было разработано ТЭО временных кондиций с отчетом по подсчету запасов, которое прошло государственную экспертизу в ГКЗ</w:t>
      </w:r>
      <w:r>
        <w:t xml:space="preserve"> (протокол от 01.10.2018 № 5511-оп). Утвержденные запасы составили: категории С</w:t>
      </w:r>
      <w:r>
        <w:rPr>
          <w:vertAlign w:val="subscript"/>
        </w:rPr>
        <w:t xml:space="preserve">1 </w:t>
      </w:r>
      <w:r>
        <w:t>– золота 348,4 кг, серебра 1,1 т, категории С</w:t>
      </w:r>
      <w:r>
        <w:rPr>
          <w:vertAlign w:val="subscript"/>
        </w:rPr>
        <w:t>2</w:t>
      </w:r>
      <w:r>
        <w:t xml:space="preserve"> – золота 8206,0 кг, серебра</w:t>
      </w:r>
      <w:r w:rsidR="00936803">
        <w:t xml:space="preserve"> 54,6 т. </w:t>
      </w:r>
      <w:r>
        <w:t xml:space="preserve"> </w:t>
      </w:r>
      <w:r w:rsidRPr="00033B6C">
        <w:t xml:space="preserve"> </w:t>
      </w:r>
    </w:p>
    <w:p w:rsidR="00B94034" w:rsidRDefault="00B94034" w:rsidP="00B94034">
      <w:pPr>
        <w:ind w:firstLine="709"/>
        <w:jc w:val="both"/>
      </w:pPr>
      <w:r w:rsidRPr="00033B6C">
        <w:t>Разработан технический проект отработки месторождения, который направлен на экспертизу. Подготовлен проект поисково-разведочных работ для увеличения минерально-сырьевой базы.</w:t>
      </w:r>
    </w:p>
    <w:p w:rsidR="00B94034" w:rsidRPr="000D4873" w:rsidRDefault="00B94034" w:rsidP="00B94034">
      <w:pPr>
        <w:ind w:firstLine="709"/>
        <w:jc w:val="both"/>
      </w:pPr>
    </w:p>
    <w:p w:rsidR="0022108D" w:rsidRDefault="009F757B" w:rsidP="00B76186">
      <w:pPr>
        <w:ind w:firstLine="709"/>
        <w:jc w:val="both"/>
      </w:pPr>
      <w:r>
        <w:rPr>
          <w:rStyle w:val="afffc"/>
          <w:rFonts w:eastAsia="SimSun"/>
          <w:bCs w:val="0"/>
        </w:rPr>
        <w:t xml:space="preserve">Лицензия </w:t>
      </w:r>
      <w:r w:rsidRPr="00B76186">
        <w:rPr>
          <w:b/>
        </w:rPr>
        <w:t>ПТР 00565 TP</w:t>
      </w:r>
      <w:r w:rsidR="0022108D">
        <w:rPr>
          <w:b/>
        </w:rPr>
        <w:t>,</w:t>
      </w:r>
      <w:r>
        <w:rPr>
          <w:b/>
        </w:rPr>
        <w:t xml:space="preserve"> </w:t>
      </w:r>
      <w:r w:rsidRPr="000B4E01">
        <w:rPr>
          <w:b/>
        </w:rPr>
        <w:t>Ветроваямск</w:t>
      </w:r>
      <w:r w:rsidR="0022108D">
        <w:rPr>
          <w:b/>
        </w:rPr>
        <w:t>ая</w:t>
      </w:r>
      <w:r w:rsidRPr="000B4E01">
        <w:rPr>
          <w:b/>
        </w:rPr>
        <w:t xml:space="preserve"> площад</w:t>
      </w:r>
      <w:r w:rsidR="0022108D">
        <w:rPr>
          <w:b/>
        </w:rPr>
        <w:t>ь</w:t>
      </w:r>
      <w:r>
        <w:rPr>
          <w:b/>
        </w:rPr>
        <w:t>.</w:t>
      </w:r>
      <w:r w:rsidRPr="0043708D">
        <w:t xml:space="preserve"> </w:t>
      </w:r>
    </w:p>
    <w:p w:rsidR="009F757B" w:rsidRPr="00C6483C" w:rsidRDefault="009F757B" w:rsidP="00B76186">
      <w:pPr>
        <w:ind w:firstLine="709"/>
        <w:jc w:val="both"/>
      </w:pPr>
      <w:r>
        <w:t xml:space="preserve">В 2018 г. геологоразведочные работы не планировались. </w:t>
      </w:r>
    </w:p>
    <w:p w:rsidR="009F757B" w:rsidRPr="00C6483C" w:rsidRDefault="009F757B" w:rsidP="00C23480">
      <w:pPr>
        <w:pStyle w:val="2f0"/>
        <w:shd w:val="clear" w:color="auto" w:fill="auto"/>
        <w:spacing w:before="0" w:line="240" w:lineRule="auto"/>
        <w:ind w:firstLine="709"/>
        <w:rPr>
          <w:sz w:val="24"/>
          <w:szCs w:val="24"/>
        </w:rPr>
      </w:pPr>
    </w:p>
    <w:p w:rsidR="009F757B" w:rsidRDefault="009F757B" w:rsidP="000B4E01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АО «Росгео».</w:t>
      </w:r>
    </w:p>
    <w:p w:rsidR="009F757B" w:rsidRDefault="009F757B" w:rsidP="000B4E01">
      <w:pPr>
        <w:ind w:firstLine="720"/>
        <w:jc w:val="both"/>
      </w:pPr>
      <w:r w:rsidRPr="00C82D00">
        <w:rPr>
          <w:b/>
        </w:rPr>
        <w:t xml:space="preserve">Участок Северный Эруваям </w:t>
      </w:r>
      <w:r w:rsidRPr="00C82D00">
        <w:t>(</w:t>
      </w:r>
      <w:r>
        <w:t xml:space="preserve">лицензия ПТР 00889 БП). </w:t>
      </w:r>
    </w:p>
    <w:p w:rsidR="0022108D" w:rsidRDefault="009F757B" w:rsidP="000B4E01">
      <w:pPr>
        <w:ind w:firstLine="720"/>
        <w:jc w:val="both"/>
      </w:pPr>
      <w:r>
        <w:t>В отчетный период подготовлен проект на проведение геологического изучения,</w:t>
      </w:r>
      <w:r w:rsidRPr="00C82D00">
        <w:t xml:space="preserve"> </w:t>
      </w:r>
      <w:r w:rsidRPr="00595F1C">
        <w:t>включающего поиски и оценку месторождений полезных ископаемых. Проект прошел экспертизу в Хабаровском филиале ФГ</w:t>
      </w:r>
      <w:r w:rsidR="0022108D">
        <w:t>К</w:t>
      </w:r>
      <w:r w:rsidRPr="00595F1C">
        <w:t>У «Росгеолэкспертиза</w:t>
      </w:r>
      <w:r w:rsidR="0022108D">
        <w:t>.</w:t>
      </w:r>
    </w:p>
    <w:p w:rsidR="0022108D" w:rsidRDefault="0022108D" w:rsidP="000B4E01">
      <w:pPr>
        <w:ind w:firstLine="720"/>
        <w:jc w:val="both"/>
      </w:pPr>
    </w:p>
    <w:p w:rsidR="009F757B" w:rsidRPr="000B4E01" w:rsidRDefault="009F757B" w:rsidP="000B4E01">
      <w:pPr>
        <w:ind w:firstLine="720"/>
        <w:jc w:val="both"/>
        <w:rPr>
          <w:b/>
          <w:sz w:val="28"/>
          <w:szCs w:val="28"/>
        </w:rPr>
      </w:pPr>
      <w:r w:rsidRPr="000B4E01">
        <w:rPr>
          <w:b/>
          <w:sz w:val="28"/>
          <w:szCs w:val="28"/>
        </w:rPr>
        <w:t>ООО «Андрадит»</w:t>
      </w:r>
    </w:p>
    <w:p w:rsidR="009F757B" w:rsidRPr="00C6483C" w:rsidRDefault="009F757B" w:rsidP="00BB08D2">
      <w:pPr>
        <w:ind w:firstLine="709"/>
        <w:jc w:val="both"/>
      </w:pPr>
      <w:r w:rsidRPr="00F61423">
        <w:rPr>
          <w:b/>
        </w:rPr>
        <w:t>Участок Эпповеемский</w:t>
      </w:r>
      <w:r w:rsidRPr="00F61423">
        <w:t xml:space="preserve"> (лицензия ПТР 00753 БР на геологическое изучение, разведка и добыча россыпного золота</w:t>
      </w:r>
      <w:r>
        <w:t>)</w:t>
      </w:r>
      <w:r w:rsidRPr="00F61423">
        <w:t>.</w:t>
      </w:r>
      <w:r>
        <w:t xml:space="preserve"> В 2018 г. </w:t>
      </w:r>
      <w:r w:rsidR="00936803">
        <w:t xml:space="preserve">геологоразведочные </w:t>
      </w:r>
      <w:r>
        <w:t xml:space="preserve">работы не проводились. </w:t>
      </w:r>
    </w:p>
    <w:p w:rsidR="009F757B" w:rsidRDefault="009F757B" w:rsidP="005A6CE0">
      <w:pPr>
        <w:ind w:firstLine="720"/>
        <w:jc w:val="both"/>
        <w:rPr>
          <w:b/>
        </w:rPr>
      </w:pPr>
    </w:p>
    <w:p w:rsidR="009F757B" w:rsidRPr="000B4E01" w:rsidRDefault="009F757B" w:rsidP="000B4E01">
      <w:pPr>
        <w:ind w:firstLine="720"/>
        <w:jc w:val="both"/>
        <w:rPr>
          <w:b/>
          <w:sz w:val="28"/>
          <w:szCs w:val="28"/>
        </w:rPr>
      </w:pPr>
      <w:r w:rsidRPr="000B4E01">
        <w:rPr>
          <w:b/>
          <w:sz w:val="28"/>
          <w:szCs w:val="28"/>
        </w:rPr>
        <w:t>ООО «АУРУМ»</w:t>
      </w:r>
    </w:p>
    <w:p w:rsidR="004541FD" w:rsidRDefault="004541FD" w:rsidP="00BB08D2">
      <w:pPr>
        <w:ind w:firstLine="709"/>
        <w:jc w:val="both"/>
        <w:rPr>
          <w:b/>
        </w:rPr>
      </w:pPr>
    </w:p>
    <w:p w:rsidR="009F757B" w:rsidRPr="00C6483C" w:rsidRDefault="009F757B" w:rsidP="00BB08D2">
      <w:pPr>
        <w:ind w:firstLine="709"/>
        <w:jc w:val="both"/>
      </w:pPr>
      <w:r w:rsidRPr="001B449D">
        <w:rPr>
          <w:b/>
        </w:rPr>
        <w:t xml:space="preserve">Участок Дымный </w:t>
      </w:r>
      <w:r w:rsidRPr="001B449D">
        <w:t xml:space="preserve">(лицензия </w:t>
      </w:r>
      <w:r w:rsidRPr="00C903CF">
        <w:rPr>
          <w:sz w:val="26"/>
          <w:szCs w:val="26"/>
        </w:rPr>
        <w:t>ПТР 00854 БЭ</w:t>
      </w:r>
      <w:r>
        <w:rPr>
          <w:sz w:val="26"/>
          <w:szCs w:val="26"/>
        </w:rPr>
        <w:t xml:space="preserve"> </w:t>
      </w:r>
      <w:r w:rsidRPr="001B449D">
        <w:t>на разведку и добычу золота россыпного на участке Дымный в Камчатском крае</w:t>
      </w:r>
      <w:r>
        <w:t>). В 2018 г. г</w:t>
      </w:r>
      <w:r w:rsidRPr="00F61423">
        <w:t>еологоразведочные работы</w:t>
      </w:r>
      <w:r>
        <w:t xml:space="preserve"> не проводились, велась добыча россыпного золота. </w:t>
      </w:r>
    </w:p>
    <w:p w:rsidR="009F757B" w:rsidRPr="00656BF3" w:rsidRDefault="009F757B" w:rsidP="00AE3AEA">
      <w:pPr>
        <w:ind w:right="-55" w:firstLine="720"/>
        <w:jc w:val="both"/>
        <w:outlineLvl w:val="0"/>
        <w:rPr>
          <w:b/>
          <w:sz w:val="28"/>
          <w:szCs w:val="28"/>
        </w:rPr>
      </w:pPr>
      <w:r w:rsidRPr="00656BF3">
        <w:rPr>
          <w:b/>
          <w:sz w:val="28"/>
          <w:szCs w:val="28"/>
        </w:rPr>
        <w:t>ООО «Пенжинская Горная Компания»</w:t>
      </w:r>
    </w:p>
    <w:p w:rsidR="009F757B" w:rsidRPr="00F61423" w:rsidRDefault="009F757B" w:rsidP="00AE3AEA">
      <w:pPr>
        <w:ind w:firstLine="720"/>
        <w:jc w:val="both"/>
      </w:pPr>
      <w:r w:rsidRPr="00F61423">
        <w:rPr>
          <w:b/>
        </w:rPr>
        <w:t>Участок Ясный-Валижген</w:t>
      </w:r>
      <w:r w:rsidRPr="00F61423">
        <w:t xml:space="preserve"> (лицензия ПТР 00790 БЭ).</w:t>
      </w:r>
    </w:p>
    <w:p w:rsidR="009F757B" w:rsidRPr="00F61423" w:rsidRDefault="009F757B" w:rsidP="005A6CE0">
      <w:pPr>
        <w:ind w:firstLine="720"/>
        <w:jc w:val="both"/>
      </w:pPr>
      <w:r w:rsidRPr="00F61423">
        <w:t xml:space="preserve">Геологоразведочные работы и добыча не проводились. </w:t>
      </w:r>
    </w:p>
    <w:p w:rsidR="009F757B" w:rsidRPr="00656BF3" w:rsidRDefault="009F757B" w:rsidP="005A6CE0">
      <w:pPr>
        <w:ind w:right="-55" w:firstLine="720"/>
        <w:jc w:val="both"/>
        <w:outlineLvl w:val="0"/>
        <w:rPr>
          <w:b/>
          <w:sz w:val="28"/>
          <w:szCs w:val="28"/>
        </w:rPr>
      </w:pPr>
      <w:r w:rsidRPr="00656BF3">
        <w:rPr>
          <w:b/>
          <w:sz w:val="28"/>
          <w:szCs w:val="28"/>
        </w:rPr>
        <w:t>ООО «Хайоклан»</w:t>
      </w:r>
    </w:p>
    <w:p w:rsidR="00936533" w:rsidRDefault="00936533" w:rsidP="000B4E01">
      <w:pPr>
        <w:ind w:firstLine="709"/>
        <w:jc w:val="both"/>
        <w:rPr>
          <w:b/>
        </w:rPr>
      </w:pPr>
    </w:p>
    <w:p w:rsidR="009F757B" w:rsidRPr="00F61423" w:rsidRDefault="009F757B" w:rsidP="000B4E01">
      <w:pPr>
        <w:ind w:firstLine="709"/>
        <w:jc w:val="both"/>
      </w:pPr>
      <w:r w:rsidRPr="00F61423">
        <w:rPr>
          <w:b/>
        </w:rPr>
        <w:t>Участок Хайоклан-Инмоквинский</w:t>
      </w:r>
      <w:r w:rsidRPr="00F61423">
        <w:t xml:space="preserve"> (лицензия ПТР 00670 БР).</w:t>
      </w:r>
    </w:p>
    <w:p w:rsidR="009F757B" w:rsidRPr="00F61423" w:rsidRDefault="009F757B" w:rsidP="00572D6B">
      <w:pPr>
        <w:ind w:firstLine="720"/>
        <w:jc w:val="both"/>
      </w:pPr>
      <w:r w:rsidRPr="00F61423">
        <w:t xml:space="preserve">Геологоразведочные работы и добыча металла не проводились. </w:t>
      </w:r>
      <w:r w:rsidR="00572D6B">
        <w:t xml:space="preserve">Камчатнедра выдано уведомление </w:t>
      </w:r>
      <w:r w:rsidR="00572D6B" w:rsidRPr="00214120">
        <w:rPr>
          <w:spacing w:val="-2"/>
        </w:rPr>
        <w:t>о доп</w:t>
      </w:r>
      <w:r w:rsidR="00572D6B">
        <w:rPr>
          <w:spacing w:val="-2"/>
        </w:rPr>
        <w:t>ущенных нарушениях условий пользования недрами.</w:t>
      </w:r>
      <w:r w:rsidR="00572D6B" w:rsidRPr="007D2F15">
        <w:rPr>
          <w:color w:val="000000"/>
        </w:rPr>
        <w:t xml:space="preserve"> </w:t>
      </w:r>
    </w:p>
    <w:p w:rsidR="009F757B" w:rsidRPr="00F61423" w:rsidRDefault="009F757B" w:rsidP="005A6CE0">
      <w:pPr>
        <w:ind w:firstLine="709"/>
        <w:jc w:val="both"/>
        <w:rPr>
          <w:b/>
          <w:sz w:val="28"/>
          <w:szCs w:val="28"/>
        </w:rPr>
      </w:pPr>
    </w:p>
    <w:p w:rsidR="009F757B" w:rsidRDefault="009F757B" w:rsidP="005A6CE0">
      <w:pPr>
        <w:pStyle w:val="Style2"/>
        <w:widowControl/>
        <w:tabs>
          <w:tab w:val="left" w:pos="771"/>
        </w:tabs>
        <w:spacing w:before="4"/>
        <w:ind w:right="8" w:firstLine="709"/>
        <w:jc w:val="both"/>
        <w:rPr>
          <w:b/>
          <w:sz w:val="28"/>
          <w:szCs w:val="28"/>
        </w:rPr>
      </w:pPr>
      <w:r w:rsidRPr="00656BF3">
        <w:rPr>
          <w:b/>
          <w:sz w:val="28"/>
          <w:szCs w:val="28"/>
        </w:rPr>
        <w:t>ООО «Алмазтрансстрой»</w:t>
      </w:r>
    </w:p>
    <w:p w:rsidR="009F757B" w:rsidRDefault="009F757B" w:rsidP="005A6CE0">
      <w:pPr>
        <w:pStyle w:val="Style2"/>
        <w:widowControl/>
        <w:tabs>
          <w:tab w:val="left" w:pos="771"/>
        </w:tabs>
        <w:spacing w:before="4"/>
        <w:ind w:right="8" w:firstLine="709"/>
        <w:jc w:val="both"/>
      </w:pPr>
      <w:r w:rsidRPr="000B4E01">
        <w:rPr>
          <w:b/>
        </w:rPr>
        <w:t>Участок Перспективный</w:t>
      </w:r>
      <w:r>
        <w:t xml:space="preserve"> </w:t>
      </w:r>
      <w:r w:rsidRPr="00F61423">
        <w:t>(лицензия ПТР 00668 БЭ)</w:t>
      </w:r>
      <w:r>
        <w:t xml:space="preserve">. </w:t>
      </w:r>
      <w:r w:rsidRPr="00F61423">
        <w:t>Лицензия выдана 20.01.2011 г. на разведку и добычу россыпного золота на месторождении бассейна ручья Перспективный. Геологоразведочные и добычные работы не проводились.</w:t>
      </w:r>
    </w:p>
    <w:p w:rsidR="006920A7" w:rsidRDefault="006920A7" w:rsidP="005A6CE0">
      <w:pPr>
        <w:ind w:firstLine="709"/>
        <w:jc w:val="both"/>
        <w:rPr>
          <w:b/>
          <w:sz w:val="28"/>
          <w:szCs w:val="28"/>
        </w:rPr>
      </w:pPr>
    </w:p>
    <w:p w:rsidR="009F757B" w:rsidRPr="00936803" w:rsidRDefault="009F757B" w:rsidP="00AE3AEA">
      <w:pPr>
        <w:ind w:firstLine="709"/>
        <w:jc w:val="both"/>
        <w:rPr>
          <w:b/>
        </w:rPr>
      </w:pPr>
      <w:r w:rsidRPr="00936803">
        <w:rPr>
          <w:b/>
        </w:rPr>
        <w:t xml:space="preserve">ООО «КАМП». </w:t>
      </w:r>
    </w:p>
    <w:p w:rsidR="00936803" w:rsidRPr="00936803" w:rsidRDefault="009F757B" w:rsidP="00936803">
      <w:pPr>
        <w:ind w:firstLine="709"/>
        <w:jc w:val="both"/>
      </w:pPr>
      <w:r w:rsidRPr="00936803">
        <w:rPr>
          <w:b/>
        </w:rPr>
        <w:t xml:space="preserve">Участок Итчайваям </w:t>
      </w:r>
      <w:r w:rsidRPr="00936803">
        <w:t>(лицензия ПТР 00840 БП).</w:t>
      </w:r>
      <w:r w:rsidRPr="00936803">
        <w:rPr>
          <w:b/>
        </w:rPr>
        <w:t xml:space="preserve"> </w:t>
      </w:r>
      <w:r w:rsidRPr="00936803">
        <w:t xml:space="preserve">Лицензия </w:t>
      </w:r>
      <w:r w:rsidR="00936803">
        <w:t xml:space="preserve">была </w:t>
      </w:r>
      <w:r w:rsidRPr="00936803">
        <w:t>получена с целью геологического изучения, поисков и оценки рудных и россыпных месторождений золота и платины. Геологоразведочные работы на участке недр в 2018 году не планировались.</w:t>
      </w:r>
      <w:r w:rsidR="00936803" w:rsidRPr="00936803">
        <w:t xml:space="preserve"> </w:t>
      </w:r>
      <w:r w:rsidR="00936803">
        <w:t>В</w:t>
      </w:r>
      <w:r w:rsidR="00936803" w:rsidRPr="00936803">
        <w:t xml:space="preserve"> связи с отказом владельца </w:t>
      </w:r>
      <w:r w:rsidR="00936803">
        <w:t>л</w:t>
      </w:r>
      <w:r w:rsidR="00936803" w:rsidRPr="00936803">
        <w:t>ицензия аннулирован</w:t>
      </w:r>
      <w:r w:rsidR="00393566">
        <w:t>а</w:t>
      </w:r>
      <w:r w:rsidR="00936803" w:rsidRPr="00936803">
        <w:t xml:space="preserve"> приказ</w:t>
      </w:r>
      <w:r w:rsidR="00936803">
        <w:t>о</w:t>
      </w:r>
      <w:r w:rsidR="00936803" w:rsidRPr="00936803">
        <w:t>м Дальнедра от 14.12.2018 № 915</w:t>
      </w:r>
      <w:r w:rsidR="0022108D">
        <w:t>.</w:t>
      </w:r>
      <w:r w:rsidR="00936803" w:rsidRPr="00936803">
        <w:t xml:space="preserve"> </w:t>
      </w:r>
    </w:p>
    <w:p w:rsidR="009F757B" w:rsidRDefault="009F757B" w:rsidP="00936803">
      <w:pPr>
        <w:widowControl w:val="0"/>
        <w:ind w:firstLine="709"/>
        <w:jc w:val="both"/>
      </w:pPr>
      <w:r w:rsidRPr="00F61423">
        <w:rPr>
          <w:b/>
        </w:rPr>
        <w:t xml:space="preserve">Участок Эпильчик </w:t>
      </w:r>
      <w:r w:rsidRPr="00F61423">
        <w:t xml:space="preserve">(лицензия ПТР 00839 БП). Лицензия </w:t>
      </w:r>
      <w:r w:rsidR="00393566">
        <w:t xml:space="preserve">была </w:t>
      </w:r>
      <w:r w:rsidRPr="00F61423">
        <w:t>получена с целью геологического изучения, поисков и оценки рудных и россыпных месторождений золота и платины.</w:t>
      </w:r>
      <w:r>
        <w:t xml:space="preserve"> Геологоразведочные работы на участке недр в 2018 году</w:t>
      </w:r>
      <w:r w:rsidRPr="00F61423">
        <w:t xml:space="preserve"> </w:t>
      </w:r>
      <w:r>
        <w:t>не планировались</w:t>
      </w:r>
      <w:r w:rsidRPr="00F61423">
        <w:t>.</w:t>
      </w:r>
      <w:r w:rsidR="00936803" w:rsidRPr="00936803">
        <w:t xml:space="preserve"> </w:t>
      </w:r>
      <w:r w:rsidR="00936803">
        <w:t>В</w:t>
      </w:r>
      <w:r w:rsidR="00936803" w:rsidRPr="00936803">
        <w:t xml:space="preserve"> связи с отказом владельца </w:t>
      </w:r>
      <w:r w:rsidR="00936803">
        <w:t>л</w:t>
      </w:r>
      <w:r w:rsidR="00936803" w:rsidRPr="00936803">
        <w:t>ицензия аннулирован</w:t>
      </w:r>
      <w:r w:rsidR="00393566">
        <w:t>а</w:t>
      </w:r>
      <w:r w:rsidR="00936803" w:rsidRPr="00936803">
        <w:t xml:space="preserve"> приказ</w:t>
      </w:r>
      <w:r w:rsidR="00936803">
        <w:t>о</w:t>
      </w:r>
      <w:r w:rsidR="00936803" w:rsidRPr="00936803">
        <w:t>м Дальнедра от 14.12.2018</w:t>
      </w:r>
      <w:bookmarkStart w:id="46" w:name="_Toc441216244"/>
      <w:r w:rsidR="00936803">
        <w:t xml:space="preserve"> </w:t>
      </w:r>
      <w:r w:rsidR="00936803" w:rsidRPr="00936803">
        <w:t>№ 916.</w:t>
      </w:r>
    </w:p>
    <w:p w:rsidR="00936803" w:rsidRDefault="00936803" w:rsidP="00746EB5">
      <w:pPr>
        <w:ind w:firstLine="709"/>
        <w:rPr>
          <w:b/>
          <w:sz w:val="28"/>
          <w:szCs w:val="28"/>
        </w:rPr>
      </w:pPr>
    </w:p>
    <w:p w:rsidR="009F757B" w:rsidRDefault="009F757B" w:rsidP="00746EB5">
      <w:pPr>
        <w:ind w:firstLine="709"/>
        <w:rPr>
          <w:b/>
          <w:sz w:val="28"/>
          <w:szCs w:val="28"/>
        </w:rPr>
      </w:pPr>
      <w:r w:rsidRPr="00746EB5">
        <w:rPr>
          <w:b/>
          <w:sz w:val="28"/>
          <w:szCs w:val="28"/>
        </w:rPr>
        <w:t>ООО «Артель старателей «Вектор Плюс»</w:t>
      </w:r>
    </w:p>
    <w:p w:rsidR="009F757B" w:rsidRPr="000F54DE" w:rsidRDefault="009F757B" w:rsidP="00982041">
      <w:pPr>
        <w:ind w:firstLine="709"/>
        <w:jc w:val="both"/>
      </w:pPr>
      <w:r>
        <w:rPr>
          <w:b/>
        </w:rPr>
        <w:t>На участ</w:t>
      </w:r>
      <w:r w:rsidRPr="00746EB5">
        <w:rPr>
          <w:b/>
        </w:rPr>
        <w:t>к</w:t>
      </w:r>
      <w:r>
        <w:rPr>
          <w:b/>
        </w:rPr>
        <w:t>е недр</w:t>
      </w:r>
      <w:r w:rsidRPr="00746EB5">
        <w:rPr>
          <w:b/>
        </w:rPr>
        <w:t xml:space="preserve"> р.</w:t>
      </w:r>
      <w:r w:rsidR="00572D6B">
        <w:rPr>
          <w:b/>
        </w:rPr>
        <w:t xml:space="preserve"> </w:t>
      </w:r>
      <w:r w:rsidRPr="00746EB5">
        <w:rPr>
          <w:b/>
        </w:rPr>
        <w:t>Кичаваям</w:t>
      </w:r>
      <w:r>
        <w:rPr>
          <w:b/>
        </w:rPr>
        <w:t xml:space="preserve"> </w:t>
      </w:r>
      <w:r w:rsidRPr="00746EB5">
        <w:t>(</w:t>
      </w:r>
      <w:r>
        <w:t xml:space="preserve">лицензия ПЛН 00444 БЭ) </w:t>
      </w:r>
      <w:r w:rsidRPr="000F54DE">
        <w:t>велись добычные работы. вносились исправления в оперативный подсчет запасов по замечаниям Экспертной группы Хабаровского филиала Ф</w:t>
      </w:r>
      <w:r w:rsidR="00572D6B">
        <w:t>Г</w:t>
      </w:r>
      <w:r w:rsidRPr="000F54DE">
        <w:t xml:space="preserve">БУ «ГКЗ» и </w:t>
      </w:r>
      <w:r w:rsidR="00572D6B">
        <w:t xml:space="preserve">секции </w:t>
      </w:r>
      <w:r w:rsidRPr="000F54DE">
        <w:t xml:space="preserve">ТКЗ </w:t>
      </w:r>
      <w:r w:rsidR="00572D6B">
        <w:t xml:space="preserve">Дальнедра по </w:t>
      </w:r>
      <w:r w:rsidRPr="000F54DE">
        <w:t>Камчат</w:t>
      </w:r>
      <w:r w:rsidR="00572D6B">
        <w:t>скому краю</w:t>
      </w:r>
      <w:r w:rsidRPr="000F54DE">
        <w:t xml:space="preserve">. </w:t>
      </w:r>
    </w:p>
    <w:p w:rsidR="009F757B" w:rsidRDefault="009F757B" w:rsidP="00E54DC4">
      <w:pPr>
        <w:pStyle w:val="30"/>
      </w:pPr>
    </w:p>
    <w:p w:rsidR="006920A7" w:rsidRPr="00F61423" w:rsidRDefault="006920A7" w:rsidP="006920A7">
      <w:pPr>
        <w:ind w:firstLine="709"/>
        <w:jc w:val="both"/>
        <w:rPr>
          <w:b/>
          <w:sz w:val="28"/>
          <w:szCs w:val="28"/>
        </w:rPr>
      </w:pPr>
      <w:r w:rsidRPr="00F61423">
        <w:rPr>
          <w:b/>
          <w:sz w:val="28"/>
          <w:szCs w:val="28"/>
        </w:rPr>
        <w:t xml:space="preserve">ООО «ГК «Тайгонос» </w:t>
      </w:r>
    </w:p>
    <w:p w:rsidR="006920A7" w:rsidRDefault="006920A7" w:rsidP="006920A7">
      <w:pPr>
        <w:ind w:firstLine="709"/>
        <w:jc w:val="both"/>
      </w:pPr>
      <w:r w:rsidRPr="00F61423">
        <w:t xml:space="preserve">На участках недр </w:t>
      </w:r>
      <w:r w:rsidRPr="003D1479">
        <w:rPr>
          <w:b/>
        </w:rPr>
        <w:t>Ясный-Коровинский</w:t>
      </w:r>
      <w:r w:rsidRPr="00F61423">
        <w:t xml:space="preserve"> (лицензия ПТР 00</w:t>
      </w:r>
      <w:r>
        <w:t>789</w:t>
      </w:r>
      <w:r w:rsidRPr="00F61423">
        <w:t xml:space="preserve"> БЭ) и </w:t>
      </w:r>
      <w:r w:rsidRPr="003D1479">
        <w:rPr>
          <w:b/>
        </w:rPr>
        <w:t>Ушканья-1</w:t>
      </w:r>
      <w:r w:rsidRPr="00F61423">
        <w:t xml:space="preserve"> (лицензия ПТР 00800 БЭ) геологоразведочные работы не проводились</w:t>
      </w:r>
      <w:r>
        <w:t xml:space="preserve">, </w:t>
      </w:r>
      <w:r w:rsidR="00393566">
        <w:t xml:space="preserve">на участках недр </w:t>
      </w:r>
      <w:r>
        <w:t>велась добыча россыпного золота (</w:t>
      </w:r>
      <w:r w:rsidRPr="00F61423">
        <w:t>лицензи</w:t>
      </w:r>
      <w:r w:rsidR="00393566">
        <w:t>и ПТР 00789 БЭ и</w:t>
      </w:r>
      <w:r w:rsidRPr="00F61423">
        <w:t xml:space="preserve"> ПТР 00800 БЭ</w:t>
      </w:r>
      <w:r>
        <w:t>).</w:t>
      </w:r>
    </w:p>
    <w:p w:rsidR="009F757B" w:rsidRDefault="009F757B" w:rsidP="003E202B">
      <w:pPr>
        <w:ind w:firstLine="709"/>
        <w:jc w:val="both"/>
        <w:rPr>
          <w:b/>
          <w:sz w:val="28"/>
          <w:szCs w:val="28"/>
        </w:rPr>
      </w:pPr>
    </w:p>
    <w:p w:rsidR="009F757B" w:rsidRDefault="009F757B" w:rsidP="003E202B">
      <w:pPr>
        <w:ind w:firstLine="709"/>
        <w:jc w:val="both"/>
      </w:pPr>
      <w:r w:rsidRPr="00BA1D84">
        <w:rPr>
          <w:b/>
          <w:sz w:val="28"/>
          <w:szCs w:val="28"/>
        </w:rPr>
        <w:t>ООО «Камчатнедра»,</w:t>
      </w:r>
      <w:r w:rsidRPr="00BA1D84">
        <w:t xml:space="preserve"> </w:t>
      </w:r>
      <w:r>
        <w:t xml:space="preserve">лицензия </w:t>
      </w:r>
      <w:r w:rsidRPr="0095637C">
        <w:t>ПТР 00480 БР от 16.09.2005 г</w:t>
      </w:r>
      <w:r>
        <w:t>.</w:t>
      </w:r>
    </w:p>
    <w:p w:rsidR="009F757B" w:rsidRPr="00A961C1" w:rsidRDefault="009F757B" w:rsidP="00A961C1">
      <w:pPr>
        <w:ind w:firstLine="709"/>
        <w:jc w:val="both"/>
      </w:pPr>
      <w:r>
        <w:t>По результатам предыдущих геологоразведочных работ в</w:t>
      </w:r>
      <w:r w:rsidRPr="003E202B">
        <w:t xml:space="preserve"> пределах</w:t>
      </w:r>
      <w:r w:rsidRPr="003E202B">
        <w:rPr>
          <w:b/>
        </w:rPr>
        <w:t xml:space="preserve"> месторождения ручья Каменистого</w:t>
      </w:r>
      <w:r>
        <w:rPr>
          <w:b/>
        </w:rPr>
        <w:t xml:space="preserve"> </w:t>
      </w:r>
      <w:r w:rsidRPr="00BB08D2">
        <w:t xml:space="preserve">на основании утвержденных запасов россыпного золота </w:t>
      </w:r>
      <w:r>
        <w:t xml:space="preserve">составлен и согласован ТКР по Камчатскому краю </w:t>
      </w:r>
      <w:r>
        <w:rPr>
          <w:color w:val="000000"/>
        </w:rPr>
        <w:t>Технический</w:t>
      </w:r>
      <w:r w:rsidRPr="00A961C1">
        <w:rPr>
          <w:color w:val="000000"/>
        </w:rPr>
        <w:t xml:space="preserve"> проект на проведение промышленной разработки техногенного </w:t>
      </w:r>
      <w:r w:rsidRPr="00A961C1">
        <w:t>(ранее нарушенного добычей)</w:t>
      </w:r>
      <w:r w:rsidRPr="00A961C1">
        <w:rPr>
          <w:color w:val="000000"/>
        </w:rPr>
        <w:t xml:space="preserve"> месторождения золота ручья Каменистый</w:t>
      </w:r>
      <w:r w:rsidRPr="00A961C1">
        <w:t>.</w:t>
      </w:r>
      <w:r>
        <w:t xml:space="preserve"> Информация о проведении добычных работ не представлена.</w:t>
      </w:r>
    </w:p>
    <w:p w:rsidR="009F757B" w:rsidRDefault="009F757B" w:rsidP="00E54DC4">
      <w:pPr>
        <w:pStyle w:val="30"/>
      </w:pPr>
    </w:p>
    <w:p w:rsidR="009F757B" w:rsidRPr="00383CF0" w:rsidRDefault="009F757B" w:rsidP="00E54DC4">
      <w:pPr>
        <w:pStyle w:val="30"/>
      </w:pPr>
      <w:bookmarkStart w:id="47" w:name="_Toc536192527"/>
      <w:r w:rsidRPr="00383CF0">
        <w:t>Подземные воды</w:t>
      </w:r>
      <w:bookmarkEnd w:id="46"/>
      <w:bookmarkEnd w:id="47"/>
    </w:p>
    <w:p w:rsidR="009F757B" w:rsidRPr="00383CF0" w:rsidRDefault="009F757B" w:rsidP="00AE3AEA">
      <w:pPr>
        <w:jc w:val="both"/>
      </w:pPr>
    </w:p>
    <w:p w:rsidR="009F757B" w:rsidRPr="00383CF0" w:rsidRDefault="009F757B" w:rsidP="00AE3AEA">
      <w:pPr>
        <w:ind w:firstLine="720"/>
        <w:jc w:val="both"/>
        <w:rPr>
          <w:bCs/>
        </w:rPr>
      </w:pPr>
      <w:r w:rsidRPr="00383CF0">
        <w:rPr>
          <w:b/>
          <w:sz w:val="28"/>
          <w:szCs w:val="28"/>
        </w:rPr>
        <w:t>АО «Тепло Земли».</w:t>
      </w:r>
      <w:r w:rsidRPr="00383CF0">
        <w:t xml:space="preserve"> </w:t>
      </w:r>
    </w:p>
    <w:p w:rsidR="009F757B" w:rsidRPr="00383CF0" w:rsidRDefault="009F757B" w:rsidP="005A6CE0">
      <w:pPr>
        <w:ind w:firstLine="720"/>
        <w:jc w:val="both"/>
        <w:rPr>
          <w:bCs/>
        </w:rPr>
      </w:pPr>
      <w:r w:rsidRPr="00383CF0">
        <w:rPr>
          <w:bCs/>
        </w:rPr>
        <w:lastRenderedPageBreak/>
        <w:t xml:space="preserve">В </w:t>
      </w:r>
      <w:r w:rsidR="00393566">
        <w:rPr>
          <w:bCs/>
        </w:rPr>
        <w:t>2018 г.</w:t>
      </w:r>
      <w:r w:rsidRPr="00383CF0">
        <w:rPr>
          <w:bCs/>
        </w:rPr>
        <w:t xml:space="preserve"> проводились плановые работы на геотермальных скважинах различного назначения на действующих промыслах.</w:t>
      </w:r>
    </w:p>
    <w:p w:rsidR="009F757B" w:rsidRPr="00383CF0" w:rsidRDefault="009F757B" w:rsidP="005A6CE0">
      <w:pPr>
        <w:ind w:firstLine="709"/>
        <w:jc w:val="both"/>
      </w:pPr>
      <w:r w:rsidRPr="00383CF0">
        <w:t xml:space="preserve">Предприятие является пользователем недр десяти месторождений теплоэнергетических вод Камчатского края, которые обслуживаются тремя промысловыми участками (ПУ): </w:t>
      </w:r>
      <w:r w:rsidRPr="00393566">
        <w:rPr>
          <w:b/>
        </w:rPr>
        <w:t>Паратунским</w:t>
      </w:r>
      <w:r w:rsidRPr="00383CF0">
        <w:t xml:space="preserve"> </w:t>
      </w:r>
      <w:r w:rsidRPr="00393566">
        <w:t>(месторождения Паратунское, Верхне-Паратунское, Южнобережное);</w:t>
      </w:r>
      <w:r w:rsidRPr="00383CF0">
        <w:t xml:space="preserve"> </w:t>
      </w:r>
      <w:r w:rsidRPr="00393566">
        <w:rPr>
          <w:b/>
        </w:rPr>
        <w:t>Паужетским</w:t>
      </w:r>
      <w:r w:rsidRPr="00383CF0">
        <w:t xml:space="preserve"> </w:t>
      </w:r>
      <w:r w:rsidRPr="00393566">
        <w:t>(месторождения Паужетское, Нижне-Озерновское)</w:t>
      </w:r>
      <w:r w:rsidRPr="00383CF0">
        <w:t xml:space="preserve"> и </w:t>
      </w:r>
      <w:r w:rsidRPr="00393566">
        <w:rPr>
          <w:b/>
        </w:rPr>
        <w:t>Быстринским</w:t>
      </w:r>
      <w:r w:rsidRPr="00383CF0">
        <w:t xml:space="preserve"> </w:t>
      </w:r>
      <w:r w:rsidRPr="00393566">
        <w:t>(месторождения Эссовское, Анавгайское, Быстринское, Пущинское</w:t>
      </w:r>
      <w:r w:rsidRPr="00383CF0">
        <w:t>). На балансе предприятия 11</w:t>
      </w:r>
      <w:r>
        <w:t>3</w:t>
      </w:r>
      <w:r w:rsidRPr="00383CF0">
        <w:t xml:space="preserve"> скважин, в том числе добычных – </w:t>
      </w:r>
      <w:r>
        <w:t>70</w:t>
      </w:r>
      <w:r w:rsidRPr="00383CF0">
        <w:t>, наблюдательных – 31, поглощающих – 1, находящихся в консервации – 1</w:t>
      </w:r>
      <w:r>
        <w:t>1</w:t>
      </w:r>
      <w:r w:rsidRPr="00383CF0">
        <w:t>.</w:t>
      </w:r>
    </w:p>
    <w:p w:rsidR="009F757B" w:rsidRPr="00383CF0" w:rsidRDefault="009F757B" w:rsidP="005A6CE0">
      <w:pPr>
        <w:shd w:val="clear" w:color="auto" w:fill="FFFFFF"/>
        <w:ind w:firstLine="720"/>
        <w:jc w:val="both"/>
        <w:rPr>
          <w:b/>
          <w:bCs/>
          <w:spacing w:val="-5"/>
          <w:sz w:val="28"/>
          <w:szCs w:val="28"/>
        </w:rPr>
      </w:pPr>
      <w:r w:rsidRPr="00383CF0">
        <w:rPr>
          <w:bCs/>
        </w:rPr>
        <w:t xml:space="preserve">На указанных месторождениях осуществлялась добыча теплоэнергетических подземных вод, включая высокопотенциальные (выработка электроэнергии), в соответствии с договорами на поставку теплоносителя, продолжается мониторинг по скважинам и поверхностным водотокам, в которые осуществляется сброс термальных вод. </w:t>
      </w:r>
      <w:r w:rsidR="00393566">
        <w:rPr>
          <w:bCs/>
        </w:rPr>
        <w:t>Продолжается камеральная обработка результатов мониторинга и результатов лабораторных исследований, ведется составление отчета о результатах эксплуатационной разведки Паратунского месторождения теплоэнергетических вод с технико-экономическим обоснованием кондиций и подсчетом запасов.</w:t>
      </w:r>
    </w:p>
    <w:p w:rsidR="009F757B" w:rsidRPr="00383CF0" w:rsidRDefault="009F757B" w:rsidP="00AE3AEA">
      <w:pPr>
        <w:ind w:firstLine="720"/>
        <w:jc w:val="both"/>
        <w:rPr>
          <w:b/>
          <w:i/>
          <w:sz w:val="28"/>
          <w:szCs w:val="28"/>
        </w:rPr>
      </w:pPr>
      <w:r w:rsidRPr="00383CF0">
        <w:rPr>
          <w:b/>
          <w:bCs/>
          <w:sz w:val="28"/>
          <w:szCs w:val="28"/>
        </w:rPr>
        <w:t>АО «Геотерм»</w:t>
      </w:r>
      <w:r w:rsidRPr="00383CF0">
        <w:rPr>
          <w:sz w:val="28"/>
          <w:szCs w:val="28"/>
        </w:rPr>
        <w:t xml:space="preserve">. </w:t>
      </w:r>
    </w:p>
    <w:p w:rsidR="009F757B" w:rsidRDefault="009F757B" w:rsidP="00AE3AEA">
      <w:pPr>
        <w:ind w:firstLine="720"/>
        <w:jc w:val="both"/>
      </w:pPr>
      <w:r w:rsidRPr="00383CF0">
        <w:t>В отчетный период за счёт средств предприятия продолжа</w:t>
      </w:r>
      <w:r>
        <w:t>л</w:t>
      </w:r>
      <w:r w:rsidRPr="00383CF0">
        <w:t xml:space="preserve">ся мониторинг геохимического состава растворенного газа в теплоносителе скважин парогидротерм на </w:t>
      </w:r>
      <w:r w:rsidRPr="000B4E01">
        <w:rPr>
          <w:b/>
        </w:rPr>
        <w:t>Мутновском месторождении</w:t>
      </w:r>
      <w:r w:rsidRPr="00383CF0">
        <w:t>, продолжа</w:t>
      </w:r>
      <w:r>
        <w:t>лся</w:t>
      </w:r>
      <w:r w:rsidRPr="00383CF0">
        <w:t xml:space="preserve"> эколого-геохимический мониторинг и специализированные исследования по отдельным компонентам окружающей природной и геологичес</w:t>
      </w:r>
      <w:r>
        <w:t xml:space="preserve">кой среды. </w:t>
      </w:r>
    </w:p>
    <w:p w:rsidR="006920A7" w:rsidRDefault="006920A7" w:rsidP="00AE3AEA">
      <w:pPr>
        <w:ind w:firstLine="720"/>
        <w:jc w:val="both"/>
        <w:rPr>
          <w:b/>
          <w:sz w:val="28"/>
          <w:szCs w:val="28"/>
        </w:rPr>
      </w:pPr>
    </w:p>
    <w:p w:rsidR="009F757B" w:rsidRPr="00F56816" w:rsidRDefault="009F757B" w:rsidP="00AE3AEA">
      <w:pPr>
        <w:ind w:firstLine="720"/>
        <w:jc w:val="both"/>
        <w:rPr>
          <w:b/>
          <w:sz w:val="28"/>
          <w:szCs w:val="28"/>
        </w:rPr>
      </w:pPr>
      <w:r w:rsidRPr="00F56816">
        <w:rPr>
          <w:b/>
          <w:sz w:val="28"/>
          <w:szCs w:val="28"/>
        </w:rPr>
        <w:t>ООО «Аква»</w:t>
      </w:r>
      <w:r w:rsidRPr="00F56816">
        <w:rPr>
          <w:sz w:val="28"/>
          <w:szCs w:val="28"/>
        </w:rPr>
        <w:t>.</w:t>
      </w:r>
      <w:r w:rsidRPr="00F56816">
        <w:rPr>
          <w:b/>
          <w:sz w:val="28"/>
          <w:szCs w:val="28"/>
        </w:rPr>
        <w:t xml:space="preserve"> </w:t>
      </w:r>
    </w:p>
    <w:p w:rsidR="009F757B" w:rsidRDefault="009F757B" w:rsidP="00F56816">
      <w:pPr>
        <w:widowControl w:val="0"/>
        <w:spacing w:line="274" w:lineRule="exact"/>
        <w:ind w:firstLine="740"/>
        <w:jc w:val="both"/>
        <w:rPr>
          <w:color w:val="000000"/>
        </w:rPr>
      </w:pPr>
      <w:r>
        <w:rPr>
          <w:color w:val="000000"/>
        </w:rPr>
        <w:t>В</w:t>
      </w:r>
      <w:r w:rsidRPr="00F56816">
        <w:rPr>
          <w:color w:val="000000"/>
        </w:rPr>
        <w:t xml:space="preserve"> </w:t>
      </w:r>
      <w:r>
        <w:rPr>
          <w:color w:val="000000"/>
        </w:rPr>
        <w:t xml:space="preserve">отчетный период </w:t>
      </w:r>
      <w:r w:rsidR="00591E56">
        <w:rPr>
          <w:color w:val="000000"/>
        </w:rPr>
        <w:t xml:space="preserve">2018 г. </w:t>
      </w:r>
      <w:r w:rsidRPr="00F56816">
        <w:rPr>
          <w:color w:val="000000"/>
        </w:rPr>
        <w:t>предприятие принимало участие в производстве геологоразведочных работ по отрасли Гидрогеология и инженерная геология за счёт средств собственных средств предприятий-недропользователей по хозяйственным договорам</w:t>
      </w:r>
      <w:r>
        <w:rPr>
          <w:color w:val="000000"/>
        </w:rPr>
        <w:t>: ремонт (зачистка) скважин на воду, подготовка и представление материалов Заказчику по проектам зон санитарной охраны скважинных водозаборных участков, мониторинг подземных вод на отдельных автономных участках недр, подготовка заявок на недропользование и материалов к технологическим схемам ВЗУ.</w:t>
      </w:r>
    </w:p>
    <w:p w:rsidR="009F757B" w:rsidRPr="00F56816" w:rsidRDefault="009F757B" w:rsidP="00F56816">
      <w:pPr>
        <w:widowControl w:val="0"/>
        <w:spacing w:line="274" w:lineRule="exact"/>
        <w:ind w:firstLine="740"/>
        <w:jc w:val="both"/>
        <w:rPr>
          <w:color w:val="000000"/>
        </w:rPr>
      </w:pPr>
      <w:r>
        <w:rPr>
          <w:color w:val="000000"/>
        </w:rPr>
        <w:t xml:space="preserve">По результатам геологического изучения (поиски и разведка) подготовлено три отчета с подсчетом запасов песчано-гравийной смеси на участках недр местного значения. Подсчитанные запасы по всем трем объектам утверждены Министерством природных ресурсов и экологии Камчатского края. </w:t>
      </w:r>
    </w:p>
    <w:p w:rsidR="009F757B" w:rsidRDefault="009F757B" w:rsidP="00F56816">
      <w:pPr>
        <w:widowControl w:val="0"/>
        <w:spacing w:line="274" w:lineRule="exact"/>
        <w:ind w:firstLine="740"/>
        <w:jc w:val="both"/>
        <w:rPr>
          <w:color w:val="000000"/>
        </w:rPr>
      </w:pPr>
    </w:p>
    <w:p w:rsidR="009F757B" w:rsidRPr="00EF1E3F" w:rsidRDefault="009F757B" w:rsidP="00F56816">
      <w:pPr>
        <w:widowControl w:val="0"/>
        <w:spacing w:line="274" w:lineRule="exact"/>
        <w:ind w:firstLine="740"/>
        <w:jc w:val="both"/>
        <w:rPr>
          <w:b/>
          <w:color w:val="000000"/>
          <w:sz w:val="28"/>
          <w:szCs w:val="28"/>
        </w:rPr>
      </w:pPr>
      <w:r w:rsidRPr="00EF1E3F">
        <w:rPr>
          <w:b/>
          <w:color w:val="000000"/>
          <w:sz w:val="28"/>
          <w:szCs w:val="28"/>
        </w:rPr>
        <w:t>ООО «РегионГео».</w:t>
      </w:r>
    </w:p>
    <w:p w:rsidR="009F757B" w:rsidRDefault="009F757B" w:rsidP="00EF1E3F">
      <w:pPr>
        <w:ind w:firstLine="709"/>
        <w:jc w:val="both"/>
      </w:pPr>
      <w:r>
        <w:t>В отчетный период 2018 г. предприятие принимало участие в производстве геологоразведочных работ по отрасли «Гидрогеология и инженерная геология» за счёт средств федерального и</w:t>
      </w:r>
      <w:r w:rsidRPr="006E3966">
        <w:t xml:space="preserve"> </w:t>
      </w:r>
      <w:r>
        <w:t>краевого бюджетов</w:t>
      </w:r>
      <w:r w:rsidRPr="006E3966">
        <w:t>,</w:t>
      </w:r>
      <w:r>
        <w:t xml:space="preserve"> а также собственных средств предприятий-недропользователей по хозяйственным договорам</w:t>
      </w:r>
      <w:r w:rsidRPr="006F4679">
        <w:t>.</w:t>
      </w:r>
      <w:r>
        <w:t xml:space="preserve"> </w:t>
      </w:r>
    </w:p>
    <w:p w:rsidR="009F757B" w:rsidRPr="00480710" w:rsidRDefault="009F757B" w:rsidP="00480710">
      <w:pPr>
        <w:pStyle w:val="2f0"/>
        <w:shd w:val="clear" w:color="auto" w:fill="auto"/>
        <w:spacing w:line="240" w:lineRule="auto"/>
        <w:ind w:firstLine="760"/>
        <w:rPr>
          <w:color w:val="000000"/>
          <w:sz w:val="24"/>
          <w:szCs w:val="24"/>
        </w:rPr>
      </w:pPr>
      <w:bookmarkStart w:id="48" w:name="_Toc235420754"/>
      <w:bookmarkStart w:id="49" w:name="_Toc329781448"/>
      <w:bookmarkStart w:id="50" w:name="_Toc441216245"/>
      <w:r w:rsidRPr="00480710">
        <w:rPr>
          <w:color w:val="000000"/>
          <w:sz w:val="24"/>
          <w:szCs w:val="24"/>
        </w:rPr>
        <w:t xml:space="preserve">В соответствии с государственным контрактом </w:t>
      </w:r>
      <w:r w:rsidR="00A706A4">
        <w:rPr>
          <w:color w:val="000000"/>
          <w:sz w:val="24"/>
          <w:szCs w:val="24"/>
          <w:lang w:eastAsia="en-US"/>
        </w:rPr>
        <w:t>№</w:t>
      </w:r>
      <w:r w:rsidRPr="00480710">
        <w:rPr>
          <w:color w:val="000000"/>
          <w:sz w:val="24"/>
          <w:szCs w:val="24"/>
          <w:lang w:eastAsia="en-US"/>
        </w:rPr>
        <w:t xml:space="preserve"> </w:t>
      </w:r>
      <w:r w:rsidRPr="00480710">
        <w:rPr>
          <w:color w:val="000000"/>
          <w:sz w:val="24"/>
          <w:szCs w:val="24"/>
        </w:rPr>
        <w:t>0373100135818000159-0774667- 01 от 13.09.2018</w:t>
      </w:r>
      <w:r>
        <w:rPr>
          <w:color w:val="000000"/>
          <w:sz w:val="24"/>
          <w:szCs w:val="24"/>
        </w:rPr>
        <w:t xml:space="preserve"> </w:t>
      </w:r>
      <w:r w:rsidRPr="00480710">
        <w:rPr>
          <w:color w:val="000000"/>
          <w:sz w:val="24"/>
          <w:szCs w:val="24"/>
        </w:rPr>
        <w:t>г</w:t>
      </w:r>
      <w:r>
        <w:rPr>
          <w:color w:val="000000"/>
          <w:sz w:val="24"/>
          <w:szCs w:val="24"/>
        </w:rPr>
        <w:t>.</w:t>
      </w:r>
      <w:r w:rsidRPr="00480710">
        <w:rPr>
          <w:color w:val="000000"/>
          <w:sz w:val="24"/>
          <w:szCs w:val="24"/>
        </w:rPr>
        <w:t>, заключённым между предприятием и филиалом «Дальневосточный региональный центр ГМСН» (г.</w:t>
      </w:r>
      <w:r w:rsidR="00591E56">
        <w:rPr>
          <w:color w:val="000000"/>
          <w:sz w:val="24"/>
          <w:szCs w:val="24"/>
        </w:rPr>
        <w:t xml:space="preserve"> </w:t>
      </w:r>
      <w:r w:rsidRPr="00480710">
        <w:rPr>
          <w:color w:val="000000"/>
          <w:sz w:val="24"/>
          <w:szCs w:val="24"/>
        </w:rPr>
        <w:t>Хабаровск) ФГБУ «Гидроспецгеология» (г.</w:t>
      </w:r>
      <w:r w:rsidR="00591E56">
        <w:rPr>
          <w:color w:val="000000"/>
          <w:sz w:val="24"/>
          <w:szCs w:val="24"/>
        </w:rPr>
        <w:t xml:space="preserve"> </w:t>
      </w:r>
      <w:r w:rsidRPr="00480710">
        <w:rPr>
          <w:color w:val="000000"/>
          <w:sz w:val="24"/>
          <w:szCs w:val="24"/>
        </w:rPr>
        <w:t xml:space="preserve">Москва) и на основании утверждённого Технического (геологического) задания, силами предприятия проводились работы по продолжению ведения государственного мониторинга состояния недр на территории Камчатского края. В ходе выполнения государственного заказа по объекту: «Государственный мониторинг состояния недр территории Российской Федерации. Выполнение наблюдений на пунктах наблюдательной сети за опасными экзогенными геологическими процессами и подземными водами, камеральная обработка и подготовка </w:t>
      </w:r>
      <w:r w:rsidRPr="00480710">
        <w:rPr>
          <w:color w:val="000000"/>
          <w:sz w:val="24"/>
          <w:szCs w:val="24"/>
        </w:rPr>
        <w:lastRenderedPageBreak/>
        <w:t>материалов для оценки состояния недр на территории Камчатского края» были продолжены собственно оперативные наблюдения (мониторинг) и осуществлены работы с представлением Заказчику ежеквартальных Информационных отчётов с необходимыми материалами, обозначенными действующим Техническим (геологическим) заданием.</w:t>
      </w:r>
    </w:p>
    <w:p w:rsidR="009F757B" w:rsidRPr="00480710" w:rsidRDefault="009F757B" w:rsidP="00B4312B">
      <w:pPr>
        <w:widowControl w:val="0"/>
        <w:ind w:firstLine="760"/>
        <w:jc w:val="both"/>
        <w:rPr>
          <w:color w:val="000000"/>
        </w:rPr>
      </w:pPr>
      <w:r w:rsidRPr="00480710">
        <w:rPr>
          <w:color w:val="000000"/>
        </w:rPr>
        <w:t xml:space="preserve">Мониторинг состояния недр выполнялся на пунктах опорной государственной наблюдательной (ОГНС) и объектной наблюдательной сети (ОНС), в части подземных вод, а также на двух полигонах (селесборные бассейны) и 6 участках (состояние берегов водотоков и морской акватории, состояние линейных сооружений) развития ЭГП. </w:t>
      </w:r>
    </w:p>
    <w:p w:rsidR="009F757B" w:rsidRDefault="009F757B" w:rsidP="00B4312B">
      <w:pPr>
        <w:ind w:firstLine="709"/>
        <w:jc w:val="both"/>
        <w:rPr>
          <w:b/>
        </w:rPr>
      </w:pPr>
      <w:r w:rsidRPr="00480710">
        <w:rPr>
          <w:color w:val="000000"/>
        </w:rPr>
        <w:t>Основные виды и объёмы работ, связанные с выполнением хозяйственных договоров, заключались в подготовке и представление материалов Заказчику по проектам зон санитарной охраны скважинных водозаборных участков, проведению мониторинга ПВ на отдельных участках недр и подсчёту запасов питьевых ПВ на участках недр местного значения. По всем объектам работы осуществлялись на основании требований действующих лицензионных соглашений к лицензиям на право пользования недрами и в соответствии с условиями заключённых договоров.</w:t>
      </w:r>
    </w:p>
    <w:p w:rsidR="00B4312B" w:rsidRDefault="00B4312B">
      <w:pPr>
        <w:rPr>
          <w:b/>
          <w:bCs/>
        </w:rPr>
      </w:pPr>
      <w:bookmarkStart w:id="51" w:name="_Toc536192529"/>
      <w:bookmarkEnd w:id="48"/>
      <w:bookmarkEnd w:id="49"/>
      <w:bookmarkEnd w:id="50"/>
    </w:p>
    <w:p w:rsidR="009F757B" w:rsidRPr="00C36AC4" w:rsidRDefault="009F757B" w:rsidP="00E54DC4">
      <w:pPr>
        <w:pStyle w:val="30"/>
      </w:pPr>
      <w:r w:rsidRPr="00C36AC4">
        <w:t>Проблемные вопросы недропользования, которые в отчетный период удалось решить во взаимодействии с другими органами исполнительной власти, существующие проблемы минерально-сырьевого комплекса, возможные пути их решения, а также задачи на предстоящий период.</w:t>
      </w:r>
      <w:bookmarkEnd w:id="51"/>
    </w:p>
    <w:p w:rsidR="009F757B" w:rsidRDefault="009F757B" w:rsidP="00C36AC4">
      <w:pPr>
        <w:ind w:firstLine="720"/>
        <w:jc w:val="both"/>
        <w:rPr>
          <w:szCs w:val="22"/>
        </w:rPr>
      </w:pPr>
      <w:r w:rsidRPr="00C36AC4">
        <w:rPr>
          <w:szCs w:val="22"/>
        </w:rPr>
        <w:t>Основным проблемным вопросом по-прежнему остается острая нехватка квалифицированных кадров в геологоразведочных предприятиях (геологов, гидрогеологов, геофизиков, горняков, маркшейдеров), что не позволяет своевременно выполнять поставленные задачи – затягиваются сроки составления отчетов, Технических проектов на разработку месторождений и представления материалов на государственную экспертизу</w:t>
      </w:r>
      <w:r w:rsidRPr="00B16F9B">
        <w:rPr>
          <w:szCs w:val="22"/>
        </w:rPr>
        <w:t>.</w:t>
      </w:r>
    </w:p>
    <w:p w:rsidR="006D27DE" w:rsidRPr="0028183D" w:rsidRDefault="0028183D" w:rsidP="0028183D">
      <w:pPr>
        <w:ind w:firstLine="703"/>
        <w:jc w:val="both"/>
        <w:rPr>
          <w:szCs w:val="22"/>
        </w:rPr>
      </w:pPr>
      <w:r>
        <w:rPr>
          <w:szCs w:val="22"/>
        </w:rPr>
        <w:t>Наблюдается</w:t>
      </w:r>
      <w:r w:rsidRPr="0028183D">
        <w:rPr>
          <w:szCs w:val="22"/>
        </w:rPr>
        <w:t xml:space="preserve"> низкая </w:t>
      </w:r>
      <w:r>
        <w:rPr>
          <w:szCs w:val="22"/>
        </w:rPr>
        <w:t xml:space="preserve">эффективность работ на объектах, выполняемых АО «Росгео» за счет средств федерального бюджета: </w:t>
      </w:r>
      <w:r>
        <w:rPr>
          <w:lang w:bidi="ru-RU"/>
        </w:rPr>
        <w:t>с</w:t>
      </w:r>
      <w:r>
        <w:t>роки исполнения Государственных контрактов по объектам, геологические задачи, установленные техническим заданием, не выполня</w:t>
      </w:r>
      <w:r w:rsidR="00513668">
        <w:t>ю</w:t>
      </w:r>
      <w:r>
        <w:t>тся</w:t>
      </w:r>
      <w:r>
        <w:rPr>
          <w:szCs w:val="22"/>
        </w:rPr>
        <w:t xml:space="preserve"> (объекты - Восточно-Колпаковская площадь, Авачинская площадь, Эвевпента). </w:t>
      </w:r>
    </w:p>
    <w:sectPr w:rsidR="006D27DE" w:rsidRPr="0028183D" w:rsidSect="00A7427A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20" w:equalWidth="0">
        <w:col w:w="9638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27BD" w:rsidRDefault="00A627BD">
      <w:r>
        <w:separator/>
      </w:r>
    </w:p>
  </w:endnote>
  <w:endnote w:type="continuationSeparator" w:id="0">
    <w:p w:rsidR="00A627BD" w:rsidRDefault="00A62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TTimes/Cyrillic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7842" w:rsidRDefault="00367842" w:rsidP="004E0790">
    <w:pPr>
      <w:pStyle w:val="af8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B4312B">
      <w:rPr>
        <w:rStyle w:val="af"/>
        <w:noProof/>
      </w:rPr>
      <w:t>19</w:t>
    </w:r>
    <w:r>
      <w:rPr>
        <w:rStyle w:val="af"/>
      </w:rPr>
      <w:fldChar w:fldCharType="end"/>
    </w:r>
  </w:p>
  <w:p w:rsidR="00367842" w:rsidRDefault="00367842" w:rsidP="00CC1A50">
    <w:pPr>
      <w:pStyle w:val="af8"/>
      <w:ind w:right="36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7842" w:rsidRDefault="00367842" w:rsidP="001417B8">
    <w:pPr>
      <w:pStyle w:val="af8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27BD" w:rsidRDefault="00A627BD">
      <w:r>
        <w:separator/>
      </w:r>
    </w:p>
  </w:footnote>
  <w:footnote w:type="continuationSeparator" w:id="0">
    <w:p w:rsidR="00A627BD" w:rsidRDefault="00A627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7842" w:rsidRDefault="00367842" w:rsidP="001417B8">
    <w:pPr>
      <w:pStyle w:val="af0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367842" w:rsidRDefault="00367842" w:rsidP="001417B8">
    <w:pPr>
      <w:pStyle w:val="af0"/>
      <w:ind w:right="360"/>
    </w:pPr>
  </w:p>
  <w:p w:rsidR="00367842" w:rsidRDefault="0036784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7842" w:rsidRDefault="00367842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7842" w:rsidRDefault="00367842" w:rsidP="001417B8">
    <w:pPr>
      <w:pStyle w:val="af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A87883"/>
    <w:multiLevelType w:val="hybridMultilevel"/>
    <w:tmpl w:val="3BF8FB5E"/>
    <w:lvl w:ilvl="0" w:tplc="F9CA7F9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F2B1D"/>
    <w:multiLevelType w:val="hybridMultilevel"/>
    <w:tmpl w:val="41C801C8"/>
    <w:lvl w:ilvl="0" w:tplc="0419000F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  <w:sz w:val="24"/>
        <w:szCs w:val="24"/>
      </w:rPr>
    </w:lvl>
    <w:lvl w:ilvl="1" w:tplc="B6D6A30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9996153"/>
    <w:multiLevelType w:val="multilevel"/>
    <w:tmpl w:val="093A5E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0C7F2889"/>
    <w:multiLevelType w:val="hybridMultilevel"/>
    <w:tmpl w:val="AD30BBE4"/>
    <w:lvl w:ilvl="0" w:tplc="F9CA7F9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844FBF"/>
    <w:multiLevelType w:val="hybridMultilevel"/>
    <w:tmpl w:val="8736C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FF3A1F"/>
    <w:multiLevelType w:val="hybridMultilevel"/>
    <w:tmpl w:val="D39CB794"/>
    <w:lvl w:ilvl="0" w:tplc="F9CA7F9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613706"/>
    <w:multiLevelType w:val="hybridMultilevel"/>
    <w:tmpl w:val="22DE13A4"/>
    <w:lvl w:ilvl="0" w:tplc="F9CA7F9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A21825"/>
    <w:multiLevelType w:val="hybridMultilevel"/>
    <w:tmpl w:val="E2F09FFE"/>
    <w:lvl w:ilvl="0" w:tplc="F9CA7F9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0346D0"/>
    <w:multiLevelType w:val="hybridMultilevel"/>
    <w:tmpl w:val="9E268A32"/>
    <w:lvl w:ilvl="0" w:tplc="F9CA7F9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166E37"/>
    <w:multiLevelType w:val="hybridMultilevel"/>
    <w:tmpl w:val="14986DC8"/>
    <w:lvl w:ilvl="0" w:tplc="9F680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7C34D0"/>
    <w:multiLevelType w:val="multilevel"/>
    <w:tmpl w:val="FC946462"/>
    <w:lvl w:ilvl="0">
      <w:start w:val="1"/>
      <w:numFmt w:val="decimal"/>
      <w:lvlText w:val="%1."/>
      <w:lvlJc w:val="left"/>
      <w:pPr>
        <w:ind w:left="14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504" w:hanging="384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20" w:hanging="1800"/>
      </w:pPr>
      <w:rPr>
        <w:rFonts w:cs="Times New Roman" w:hint="default"/>
      </w:rPr>
    </w:lvl>
  </w:abstractNum>
  <w:abstractNum w:abstractNumId="11">
    <w:nsid w:val="239132DE"/>
    <w:multiLevelType w:val="hybridMultilevel"/>
    <w:tmpl w:val="155CDABA"/>
    <w:lvl w:ilvl="0" w:tplc="F9CA7F9E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67A51E9"/>
    <w:multiLevelType w:val="hybridMultilevel"/>
    <w:tmpl w:val="5AD4F476"/>
    <w:lvl w:ilvl="0" w:tplc="8976F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A419B5"/>
    <w:multiLevelType w:val="hybridMultilevel"/>
    <w:tmpl w:val="EF56569C"/>
    <w:lvl w:ilvl="0" w:tplc="F9CA7F9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8811F2"/>
    <w:multiLevelType w:val="hybridMultilevel"/>
    <w:tmpl w:val="608426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AAD70EE"/>
    <w:multiLevelType w:val="hybridMultilevel"/>
    <w:tmpl w:val="A83A60C8"/>
    <w:lvl w:ilvl="0" w:tplc="B7BAE160">
      <w:start w:val="1"/>
      <w:numFmt w:val="bullet"/>
      <w:pStyle w:val="LISTBULLETS2"/>
      <w:lvlText w:val="-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40E2A59E">
      <w:start w:val="1"/>
      <w:numFmt w:val="lowerLetter"/>
      <w:pStyle w:val="LISTNUMBERINGLETTERS"/>
      <w:lvlText w:val="%2."/>
      <w:lvlJc w:val="left"/>
      <w:pPr>
        <w:tabs>
          <w:tab w:val="num" w:pos="2517"/>
        </w:tabs>
        <w:ind w:left="2517" w:hanging="360"/>
      </w:pPr>
      <w:rPr>
        <w:rFonts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16">
    <w:nsid w:val="2FD94C45"/>
    <w:multiLevelType w:val="hybridMultilevel"/>
    <w:tmpl w:val="6AB66614"/>
    <w:lvl w:ilvl="0" w:tplc="F9CA7F9E">
      <w:start w:val="1"/>
      <w:numFmt w:val="bullet"/>
      <w:lvlText w:val="˗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>
    <w:nsid w:val="31327EC3"/>
    <w:multiLevelType w:val="hybridMultilevel"/>
    <w:tmpl w:val="625615E0"/>
    <w:lvl w:ilvl="0" w:tplc="468CFEE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23E43DB"/>
    <w:multiLevelType w:val="hybridMultilevel"/>
    <w:tmpl w:val="A8C2C26C"/>
    <w:lvl w:ilvl="0" w:tplc="F9CA7F9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A328FD"/>
    <w:multiLevelType w:val="multilevel"/>
    <w:tmpl w:val="3F8404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>
    <w:nsid w:val="3633710D"/>
    <w:multiLevelType w:val="hybridMultilevel"/>
    <w:tmpl w:val="8FC01E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66B5BB9"/>
    <w:multiLevelType w:val="multilevel"/>
    <w:tmpl w:val="2EE698A2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6EA77B0"/>
    <w:multiLevelType w:val="hybridMultilevel"/>
    <w:tmpl w:val="ED12735E"/>
    <w:lvl w:ilvl="0" w:tplc="F9CA7F9E">
      <w:start w:val="1"/>
      <w:numFmt w:val="bullet"/>
      <w:lvlText w:val="˗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27"/>
        </w:tabs>
        <w:ind w:left="13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hint="default"/>
      </w:rPr>
    </w:lvl>
  </w:abstractNum>
  <w:abstractNum w:abstractNumId="23">
    <w:nsid w:val="381E0D50"/>
    <w:multiLevelType w:val="hybridMultilevel"/>
    <w:tmpl w:val="C628627C"/>
    <w:lvl w:ilvl="0" w:tplc="F9CA7F9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E4F2D2B"/>
    <w:multiLevelType w:val="multilevel"/>
    <w:tmpl w:val="4E9AFC12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5">
    <w:nsid w:val="43F13D12"/>
    <w:multiLevelType w:val="hybridMultilevel"/>
    <w:tmpl w:val="42E24F5E"/>
    <w:lvl w:ilvl="0" w:tplc="F9CA7F9E">
      <w:start w:val="1"/>
      <w:numFmt w:val="bullet"/>
      <w:lvlText w:val="˗"/>
      <w:lvlJc w:val="left"/>
      <w:pPr>
        <w:ind w:left="1468" w:hanging="360"/>
      </w:pPr>
      <w:rPr>
        <w:rFonts w:ascii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26">
    <w:nsid w:val="454B1B7D"/>
    <w:multiLevelType w:val="multilevel"/>
    <w:tmpl w:val="3FDAE3EE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pStyle w:val="5"/>
      <w:isLgl/>
      <w:lvlText w:val="%1.%2."/>
      <w:lvlJc w:val="left"/>
      <w:pPr>
        <w:ind w:left="1211" w:hanging="360"/>
      </w:pPr>
      <w:rPr>
        <w:rFonts w:cs="Times New Roman"/>
      </w:rPr>
    </w:lvl>
    <w:lvl w:ilvl="2">
      <w:start w:val="1"/>
      <w:numFmt w:val="decimal"/>
      <w:pStyle w:val="3"/>
      <w:isLgl/>
      <w:lvlText w:val="%1.%2.%3."/>
      <w:lvlJc w:val="left"/>
      <w:pPr>
        <w:ind w:left="12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736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64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420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5112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664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576" w:hanging="1800"/>
      </w:pPr>
      <w:rPr>
        <w:rFonts w:cs="Times New Roman"/>
      </w:rPr>
    </w:lvl>
  </w:abstractNum>
  <w:abstractNum w:abstractNumId="27">
    <w:nsid w:val="45C14300"/>
    <w:multiLevelType w:val="hybridMultilevel"/>
    <w:tmpl w:val="4CBAFDF8"/>
    <w:lvl w:ilvl="0" w:tplc="8F52B0AE">
      <w:start w:val="1"/>
      <w:numFmt w:val="decimal"/>
      <w:pStyle w:val="22"/>
      <w:lvlText w:val="2.%1."/>
      <w:lvlJc w:val="left"/>
      <w:pPr>
        <w:ind w:left="900" w:hanging="360"/>
      </w:pPr>
      <w:rPr>
        <w:rFonts w:ascii="Times New Roman" w:hAnsi="Times New Roman" w:cs="Times New Roman" w:hint="default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472E6A79"/>
    <w:multiLevelType w:val="hybridMultilevel"/>
    <w:tmpl w:val="CAF80F0C"/>
    <w:lvl w:ilvl="0" w:tplc="F9CA7F9E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90F791D"/>
    <w:multiLevelType w:val="hybridMultilevel"/>
    <w:tmpl w:val="3D1E3A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9CD0115"/>
    <w:multiLevelType w:val="hybridMultilevel"/>
    <w:tmpl w:val="3F7E2BA0"/>
    <w:lvl w:ilvl="0" w:tplc="F9CA7F9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4AE45BF5"/>
    <w:multiLevelType w:val="hybridMultilevel"/>
    <w:tmpl w:val="30D6E9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4CE23E99"/>
    <w:multiLevelType w:val="singleLevel"/>
    <w:tmpl w:val="A1B2CA9A"/>
    <w:lvl w:ilvl="0">
      <w:start w:val="1"/>
      <w:numFmt w:val="bullet"/>
      <w:pStyle w:val="a"/>
      <w:lvlText w:val="–"/>
      <w:lvlJc w:val="left"/>
      <w:pPr>
        <w:tabs>
          <w:tab w:val="num" w:pos="1040"/>
        </w:tabs>
        <w:ind w:left="1021" w:hanging="341"/>
      </w:pPr>
      <w:rPr>
        <w:rFonts w:ascii="Times New Roman" w:hAnsi="Times New Roman" w:hint="default"/>
      </w:rPr>
    </w:lvl>
  </w:abstractNum>
  <w:abstractNum w:abstractNumId="33">
    <w:nsid w:val="56511927"/>
    <w:multiLevelType w:val="hybridMultilevel"/>
    <w:tmpl w:val="63949A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7BB7678"/>
    <w:multiLevelType w:val="hybridMultilevel"/>
    <w:tmpl w:val="F358316C"/>
    <w:lvl w:ilvl="0" w:tplc="F9CA7F9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9CA7F9E">
      <w:start w:val="1"/>
      <w:numFmt w:val="bullet"/>
      <w:lvlText w:val="˗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92C3660"/>
    <w:multiLevelType w:val="hybridMultilevel"/>
    <w:tmpl w:val="6FFC7270"/>
    <w:lvl w:ilvl="0" w:tplc="F9CA7F9E">
      <w:start w:val="1"/>
      <w:numFmt w:val="bullet"/>
      <w:lvlText w:val="˗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27"/>
        </w:tabs>
        <w:ind w:left="13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hint="default"/>
      </w:rPr>
    </w:lvl>
  </w:abstractNum>
  <w:abstractNum w:abstractNumId="36">
    <w:nsid w:val="5D8E6292"/>
    <w:multiLevelType w:val="hybridMultilevel"/>
    <w:tmpl w:val="B3E042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7BA08D5"/>
    <w:multiLevelType w:val="hybridMultilevel"/>
    <w:tmpl w:val="12B62542"/>
    <w:lvl w:ilvl="0" w:tplc="F9CA7F9E">
      <w:start w:val="1"/>
      <w:numFmt w:val="bullet"/>
      <w:lvlText w:val="˗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CF4E99"/>
    <w:multiLevelType w:val="hybridMultilevel"/>
    <w:tmpl w:val="FC5CDF76"/>
    <w:lvl w:ilvl="0" w:tplc="9F680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0E2DB7"/>
    <w:multiLevelType w:val="hybridMultilevel"/>
    <w:tmpl w:val="197E3912"/>
    <w:lvl w:ilvl="0" w:tplc="8976F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28C37B1"/>
    <w:multiLevelType w:val="hybridMultilevel"/>
    <w:tmpl w:val="7E7CE404"/>
    <w:lvl w:ilvl="0" w:tplc="F9CA7F9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4A763F"/>
    <w:multiLevelType w:val="hybridMultilevel"/>
    <w:tmpl w:val="2806FA1C"/>
    <w:lvl w:ilvl="0" w:tplc="B6D6A30A">
      <w:start w:val="1"/>
      <w:numFmt w:val="bullet"/>
      <w:pStyle w:val="a0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27"/>
        </w:tabs>
        <w:ind w:left="13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hint="default"/>
      </w:rPr>
    </w:lvl>
  </w:abstractNum>
  <w:abstractNum w:abstractNumId="42">
    <w:nsid w:val="75580AD1"/>
    <w:multiLevelType w:val="hybridMultilevel"/>
    <w:tmpl w:val="2CA04D64"/>
    <w:lvl w:ilvl="0" w:tplc="F9CA7F9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433456"/>
    <w:multiLevelType w:val="hybridMultilevel"/>
    <w:tmpl w:val="EFECE6B4"/>
    <w:lvl w:ilvl="0" w:tplc="F9CA7F9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749007B"/>
    <w:multiLevelType w:val="hybridMultilevel"/>
    <w:tmpl w:val="778809F8"/>
    <w:lvl w:ilvl="0" w:tplc="F9CA7F9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8C86ABD"/>
    <w:multiLevelType w:val="hybridMultilevel"/>
    <w:tmpl w:val="72083158"/>
    <w:lvl w:ilvl="0" w:tplc="F9CA7F9E">
      <w:start w:val="1"/>
      <w:numFmt w:val="bullet"/>
      <w:lvlText w:val="˗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1"/>
  </w:num>
  <w:num w:numId="4">
    <w:abstractNumId w:val="32"/>
  </w:num>
  <w:num w:numId="5">
    <w:abstractNumId w:val="15"/>
  </w:num>
  <w:num w:numId="6">
    <w:abstractNumId w:val="7"/>
  </w:num>
  <w:num w:numId="7">
    <w:abstractNumId w:val="6"/>
  </w:num>
  <w:num w:numId="8">
    <w:abstractNumId w:val="8"/>
  </w:num>
  <w:num w:numId="9">
    <w:abstractNumId w:val="1"/>
  </w:num>
  <w:num w:numId="10">
    <w:abstractNumId w:val="36"/>
  </w:num>
  <w:num w:numId="11">
    <w:abstractNumId w:val="14"/>
  </w:num>
  <w:num w:numId="12">
    <w:abstractNumId w:val="0"/>
  </w:num>
  <w:num w:numId="13">
    <w:abstractNumId w:val="39"/>
  </w:num>
  <w:num w:numId="14">
    <w:abstractNumId w:val="12"/>
  </w:num>
  <w:num w:numId="15">
    <w:abstractNumId w:val="17"/>
  </w:num>
  <w:num w:numId="16">
    <w:abstractNumId w:val="40"/>
  </w:num>
  <w:num w:numId="17">
    <w:abstractNumId w:val="3"/>
  </w:num>
  <w:num w:numId="18">
    <w:abstractNumId w:val="13"/>
  </w:num>
  <w:num w:numId="19">
    <w:abstractNumId w:val="31"/>
  </w:num>
  <w:num w:numId="20">
    <w:abstractNumId w:val="29"/>
  </w:num>
  <w:num w:numId="21">
    <w:abstractNumId w:val="20"/>
  </w:num>
  <w:num w:numId="22">
    <w:abstractNumId w:val="10"/>
  </w:num>
  <w:num w:numId="23">
    <w:abstractNumId w:val="2"/>
  </w:num>
  <w:num w:numId="24">
    <w:abstractNumId w:val="30"/>
  </w:num>
  <w:num w:numId="25">
    <w:abstractNumId w:val="25"/>
  </w:num>
  <w:num w:numId="26">
    <w:abstractNumId w:val="35"/>
  </w:num>
  <w:num w:numId="27">
    <w:abstractNumId w:val="22"/>
  </w:num>
  <w:num w:numId="28">
    <w:abstractNumId w:val="33"/>
  </w:num>
  <w:num w:numId="29">
    <w:abstractNumId w:val="16"/>
  </w:num>
  <w:num w:numId="30">
    <w:abstractNumId w:val="18"/>
  </w:num>
  <w:num w:numId="31">
    <w:abstractNumId w:val="34"/>
  </w:num>
  <w:num w:numId="32">
    <w:abstractNumId w:val="28"/>
  </w:num>
  <w:num w:numId="33">
    <w:abstractNumId w:val="44"/>
  </w:num>
  <w:num w:numId="34">
    <w:abstractNumId w:val="45"/>
  </w:num>
  <w:num w:numId="35">
    <w:abstractNumId w:val="37"/>
  </w:num>
  <w:num w:numId="36">
    <w:abstractNumId w:val="11"/>
  </w:num>
  <w:num w:numId="37">
    <w:abstractNumId w:val="43"/>
  </w:num>
  <w:num w:numId="38">
    <w:abstractNumId w:val="5"/>
  </w:num>
  <w:num w:numId="39">
    <w:abstractNumId w:val="24"/>
  </w:num>
  <w:num w:numId="40">
    <w:abstractNumId w:val="19"/>
  </w:num>
  <w:num w:numId="41">
    <w:abstractNumId w:val="21"/>
  </w:num>
  <w:num w:numId="42">
    <w:abstractNumId w:val="4"/>
  </w:num>
  <w:num w:numId="43">
    <w:abstractNumId w:val="23"/>
  </w:num>
  <w:num w:numId="44">
    <w:abstractNumId w:val="42"/>
  </w:num>
  <w:num w:numId="45">
    <w:abstractNumId w:val="9"/>
  </w:num>
  <w:num w:numId="46">
    <w:abstractNumId w:val="38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47C"/>
    <w:rsid w:val="000004FB"/>
    <w:rsid w:val="000024B4"/>
    <w:rsid w:val="000033CE"/>
    <w:rsid w:val="000074C5"/>
    <w:rsid w:val="00007619"/>
    <w:rsid w:val="00014428"/>
    <w:rsid w:val="0001599D"/>
    <w:rsid w:val="00016152"/>
    <w:rsid w:val="00016D09"/>
    <w:rsid w:val="00023355"/>
    <w:rsid w:val="000255D3"/>
    <w:rsid w:val="00025A4F"/>
    <w:rsid w:val="00026B03"/>
    <w:rsid w:val="00031679"/>
    <w:rsid w:val="00033B52"/>
    <w:rsid w:val="00033D5B"/>
    <w:rsid w:val="00036757"/>
    <w:rsid w:val="00042680"/>
    <w:rsid w:val="000434C9"/>
    <w:rsid w:val="00043B97"/>
    <w:rsid w:val="000446E2"/>
    <w:rsid w:val="00044700"/>
    <w:rsid w:val="0004480E"/>
    <w:rsid w:val="00050681"/>
    <w:rsid w:val="000512E8"/>
    <w:rsid w:val="00051678"/>
    <w:rsid w:val="000522C6"/>
    <w:rsid w:val="00054AE2"/>
    <w:rsid w:val="0006112F"/>
    <w:rsid w:val="00061BCB"/>
    <w:rsid w:val="00062342"/>
    <w:rsid w:val="00063B6C"/>
    <w:rsid w:val="00063B97"/>
    <w:rsid w:val="0006503F"/>
    <w:rsid w:val="000661A1"/>
    <w:rsid w:val="000675ED"/>
    <w:rsid w:val="00070A0F"/>
    <w:rsid w:val="00071B0A"/>
    <w:rsid w:val="00071B77"/>
    <w:rsid w:val="000733E9"/>
    <w:rsid w:val="00074C36"/>
    <w:rsid w:val="00075CB4"/>
    <w:rsid w:val="0007663C"/>
    <w:rsid w:val="00076723"/>
    <w:rsid w:val="00076CED"/>
    <w:rsid w:val="00076F57"/>
    <w:rsid w:val="0007726C"/>
    <w:rsid w:val="000814DE"/>
    <w:rsid w:val="00081951"/>
    <w:rsid w:val="00082079"/>
    <w:rsid w:val="0008244A"/>
    <w:rsid w:val="00082BC6"/>
    <w:rsid w:val="00085328"/>
    <w:rsid w:val="0008604E"/>
    <w:rsid w:val="00087ABC"/>
    <w:rsid w:val="00087E5C"/>
    <w:rsid w:val="00094174"/>
    <w:rsid w:val="00094BAA"/>
    <w:rsid w:val="000959B5"/>
    <w:rsid w:val="00095BDC"/>
    <w:rsid w:val="00096C23"/>
    <w:rsid w:val="00097600"/>
    <w:rsid w:val="000A0080"/>
    <w:rsid w:val="000A0C5F"/>
    <w:rsid w:val="000A1AE7"/>
    <w:rsid w:val="000A1B3C"/>
    <w:rsid w:val="000A1B50"/>
    <w:rsid w:val="000A328B"/>
    <w:rsid w:val="000A3C83"/>
    <w:rsid w:val="000A7553"/>
    <w:rsid w:val="000A791A"/>
    <w:rsid w:val="000A7DBF"/>
    <w:rsid w:val="000B0307"/>
    <w:rsid w:val="000B14E9"/>
    <w:rsid w:val="000B1A6C"/>
    <w:rsid w:val="000B1EC7"/>
    <w:rsid w:val="000B22F3"/>
    <w:rsid w:val="000B386A"/>
    <w:rsid w:val="000B47FB"/>
    <w:rsid w:val="000B4B7A"/>
    <w:rsid w:val="000B4E01"/>
    <w:rsid w:val="000B677D"/>
    <w:rsid w:val="000B7224"/>
    <w:rsid w:val="000C1060"/>
    <w:rsid w:val="000C1986"/>
    <w:rsid w:val="000C1F2E"/>
    <w:rsid w:val="000C211B"/>
    <w:rsid w:val="000C29E7"/>
    <w:rsid w:val="000C4871"/>
    <w:rsid w:val="000C4A75"/>
    <w:rsid w:val="000C6276"/>
    <w:rsid w:val="000C7498"/>
    <w:rsid w:val="000D022B"/>
    <w:rsid w:val="000D06A8"/>
    <w:rsid w:val="000D1758"/>
    <w:rsid w:val="000D4218"/>
    <w:rsid w:val="000D45F3"/>
    <w:rsid w:val="000D4873"/>
    <w:rsid w:val="000D68E7"/>
    <w:rsid w:val="000E1DD9"/>
    <w:rsid w:val="000E2090"/>
    <w:rsid w:val="000E5517"/>
    <w:rsid w:val="000E6201"/>
    <w:rsid w:val="000E695C"/>
    <w:rsid w:val="000E6A41"/>
    <w:rsid w:val="000F1038"/>
    <w:rsid w:val="000F224C"/>
    <w:rsid w:val="000F31D9"/>
    <w:rsid w:val="000F4A01"/>
    <w:rsid w:val="000F54DE"/>
    <w:rsid w:val="000F66DF"/>
    <w:rsid w:val="000F74EA"/>
    <w:rsid w:val="0010101B"/>
    <w:rsid w:val="00102E20"/>
    <w:rsid w:val="001048F4"/>
    <w:rsid w:val="001066DE"/>
    <w:rsid w:val="00106B67"/>
    <w:rsid w:val="00107A91"/>
    <w:rsid w:val="001117C3"/>
    <w:rsid w:val="0011185F"/>
    <w:rsid w:val="00113C51"/>
    <w:rsid w:val="00115F02"/>
    <w:rsid w:val="00116572"/>
    <w:rsid w:val="001176C2"/>
    <w:rsid w:val="00120E72"/>
    <w:rsid w:val="00124508"/>
    <w:rsid w:val="00124EB8"/>
    <w:rsid w:val="00126A4E"/>
    <w:rsid w:val="00126E4E"/>
    <w:rsid w:val="00127A75"/>
    <w:rsid w:val="0013027D"/>
    <w:rsid w:val="00132C65"/>
    <w:rsid w:val="00133B3D"/>
    <w:rsid w:val="00134BAE"/>
    <w:rsid w:val="00134D69"/>
    <w:rsid w:val="00136A2A"/>
    <w:rsid w:val="00136DAF"/>
    <w:rsid w:val="001375AC"/>
    <w:rsid w:val="00137B2D"/>
    <w:rsid w:val="0014097D"/>
    <w:rsid w:val="00140BDD"/>
    <w:rsid w:val="00140C62"/>
    <w:rsid w:val="00141029"/>
    <w:rsid w:val="001417B8"/>
    <w:rsid w:val="00142F08"/>
    <w:rsid w:val="00143778"/>
    <w:rsid w:val="00144CEA"/>
    <w:rsid w:val="00145CCE"/>
    <w:rsid w:val="0014668C"/>
    <w:rsid w:val="001468CC"/>
    <w:rsid w:val="00147BBA"/>
    <w:rsid w:val="00147DF5"/>
    <w:rsid w:val="00147FA5"/>
    <w:rsid w:val="001511D7"/>
    <w:rsid w:val="0015136A"/>
    <w:rsid w:val="00152E62"/>
    <w:rsid w:val="0015426E"/>
    <w:rsid w:val="00154378"/>
    <w:rsid w:val="00155CD1"/>
    <w:rsid w:val="00155F45"/>
    <w:rsid w:val="00156183"/>
    <w:rsid w:val="001566EA"/>
    <w:rsid w:val="00156F12"/>
    <w:rsid w:val="00156F51"/>
    <w:rsid w:val="00165737"/>
    <w:rsid w:val="00166760"/>
    <w:rsid w:val="001667B2"/>
    <w:rsid w:val="00166CBA"/>
    <w:rsid w:val="00167AE7"/>
    <w:rsid w:val="00170427"/>
    <w:rsid w:val="00170E6B"/>
    <w:rsid w:val="00170F0A"/>
    <w:rsid w:val="001724C9"/>
    <w:rsid w:val="00172961"/>
    <w:rsid w:val="0017316F"/>
    <w:rsid w:val="00174C55"/>
    <w:rsid w:val="00175F7A"/>
    <w:rsid w:val="001817B8"/>
    <w:rsid w:val="00183455"/>
    <w:rsid w:val="0018412F"/>
    <w:rsid w:val="001851CC"/>
    <w:rsid w:val="00187690"/>
    <w:rsid w:val="00187FA8"/>
    <w:rsid w:val="001902AF"/>
    <w:rsid w:val="00190733"/>
    <w:rsid w:val="001A1C74"/>
    <w:rsid w:val="001A2951"/>
    <w:rsid w:val="001A4223"/>
    <w:rsid w:val="001A6707"/>
    <w:rsid w:val="001A6FBA"/>
    <w:rsid w:val="001B0DFE"/>
    <w:rsid w:val="001B110B"/>
    <w:rsid w:val="001B13C8"/>
    <w:rsid w:val="001B20BE"/>
    <w:rsid w:val="001B385A"/>
    <w:rsid w:val="001B449D"/>
    <w:rsid w:val="001B6416"/>
    <w:rsid w:val="001B6798"/>
    <w:rsid w:val="001B688C"/>
    <w:rsid w:val="001B6D33"/>
    <w:rsid w:val="001B7167"/>
    <w:rsid w:val="001B7616"/>
    <w:rsid w:val="001B7A19"/>
    <w:rsid w:val="001B7F21"/>
    <w:rsid w:val="001C0A3C"/>
    <w:rsid w:val="001C1FA7"/>
    <w:rsid w:val="001C5D03"/>
    <w:rsid w:val="001C7569"/>
    <w:rsid w:val="001C77BF"/>
    <w:rsid w:val="001D02E6"/>
    <w:rsid w:val="001D1EA9"/>
    <w:rsid w:val="001D405E"/>
    <w:rsid w:val="001D67E7"/>
    <w:rsid w:val="001E08D1"/>
    <w:rsid w:val="001E0B2C"/>
    <w:rsid w:val="001E4DE4"/>
    <w:rsid w:val="001E5B0F"/>
    <w:rsid w:val="001E630D"/>
    <w:rsid w:val="001F008B"/>
    <w:rsid w:val="001F0770"/>
    <w:rsid w:val="001F0FE8"/>
    <w:rsid w:val="001F1360"/>
    <w:rsid w:val="001F1C46"/>
    <w:rsid w:val="001F2900"/>
    <w:rsid w:val="001F3BF0"/>
    <w:rsid w:val="001F5417"/>
    <w:rsid w:val="001F689B"/>
    <w:rsid w:val="001F6B83"/>
    <w:rsid w:val="001F6D1C"/>
    <w:rsid w:val="00201AD0"/>
    <w:rsid w:val="00201BE6"/>
    <w:rsid w:val="00201F3B"/>
    <w:rsid w:val="0020233D"/>
    <w:rsid w:val="002028BD"/>
    <w:rsid w:val="00202CB2"/>
    <w:rsid w:val="00203C76"/>
    <w:rsid w:val="00203EAB"/>
    <w:rsid w:val="0020443A"/>
    <w:rsid w:val="00205C59"/>
    <w:rsid w:val="00207403"/>
    <w:rsid w:val="00210452"/>
    <w:rsid w:val="00212BE8"/>
    <w:rsid w:val="00212D32"/>
    <w:rsid w:val="0021315D"/>
    <w:rsid w:val="00213EBB"/>
    <w:rsid w:val="00214120"/>
    <w:rsid w:val="002143FA"/>
    <w:rsid w:val="00216D66"/>
    <w:rsid w:val="00216F4A"/>
    <w:rsid w:val="00217385"/>
    <w:rsid w:val="00217399"/>
    <w:rsid w:val="00220B0E"/>
    <w:rsid w:val="00220B61"/>
    <w:rsid w:val="0022108D"/>
    <w:rsid w:val="002218B2"/>
    <w:rsid w:val="002228D6"/>
    <w:rsid w:val="002229C6"/>
    <w:rsid w:val="0022401A"/>
    <w:rsid w:val="002257A6"/>
    <w:rsid w:val="00225853"/>
    <w:rsid w:val="00225A55"/>
    <w:rsid w:val="00225F3B"/>
    <w:rsid w:val="00225F4A"/>
    <w:rsid w:val="00226048"/>
    <w:rsid w:val="00226332"/>
    <w:rsid w:val="002267A4"/>
    <w:rsid w:val="00226CE5"/>
    <w:rsid w:val="0023004E"/>
    <w:rsid w:val="002320B9"/>
    <w:rsid w:val="00232587"/>
    <w:rsid w:val="002327F7"/>
    <w:rsid w:val="00233B9E"/>
    <w:rsid w:val="0023441A"/>
    <w:rsid w:val="0023470C"/>
    <w:rsid w:val="00235063"/>
    <w:rsid w:val="00236354"/>
    <w:rsid w:val="002363AA"/>
    <w:rsid w:val="00236ED4"/>
    <w:rsid w:val="002376AA"/>
    <w:rsid w:val="00240372"/>
    <w:rsid w:val="00240F2C"/>
    <w:rsid w:val="00243F23"/>
    <w:rsid w:val="0024578A"/>
    <w:rsid w:val="00245DA8"/>
    <w:rsid w:val="002473CD"/>
    <w:rsid w:val="00251C45"/>
    <w:rsid w:val="00254705"/>
    <w:rsid w:val="00254CC6"/>
    <w:rsid w:val="00255779"/>
    <w:rsid w:val="00255ECA"/>
    <w:rsid w:val="00257190"/>
    <w:rsid w:val="002613A7"/>
    <w:rsid w:val="0026336E"/>
    <w:rsid w:val="00263465"/>
    <w:rsid w:val="00263D93"/>
    <w:rsid w:val="002655F7"/>
    <w:rsid w:val="00266A49"/>
    <w:rsid w:val="002673DA"/>
    <w:rsid w:val="00273870"/>
    <w:rsid w:val="002750FC"/>
    <w:rsid w:val="002772E3"/>
    <w:rsid w:val="00280D0F"/>
    <w:rsid w:val="0028183D"/>
    <w:rsid w:val="00286371"/>
    <w:rsid w:val="002875BD"/>
    <w:rsid w:val="00290D82"/>
    <w:rsid w:val="0029104F"/>
    <w:rsid w:val="002913A4"/>
    <w:rsid w:val="00291BED"/>
    <w:rsid w:val="00292525"/>
    <w:rsid w:val="00293D37"/>
    <w:rsid w:val="00293E85"/>
    <w:rsid w:val="00293ED1"/>
    <w:rsid w:val="00296C7E"/>
    <w:rsid w:val="00296EC8"/>
    <w:rsid w:val="002A06BE"/>
    <w:rsid w:val="002A104B"/>
    <w:rsid w:val="002A2273"/>
    <w:rsid w:val="002A4A49"/>
    <w:rsid w:val="002A4CD6"/>
    <w:rsid w:val="002A51F5"/>
    <w:rsid w:val="002A5379"/>
    <w:rsid w:val="002A6041"/>
    <w:rsid w:val="002A65BD"/>
    <w:rsid w:val="002A7C86"/>
    <w:rsid w:val="002B2449"/>
    <w:rsid w:val="002B6875"/>
    <w:rsid w:val="002B6D1E"/>
    <w:rsid w:val="002B72B8"/>
    <w:rsid w:val="002B7603"/>
    <w:rsid w:val="002B790B"/>
    <w:rsid w:val="002C0294"/>
    <w:rsid w:val="002C3D4F"/>
    <w:rsid w:val="002C4402"/>
    <w:rsid w:val="002C4593"/>
    <w:rsid w:val="002C5010"/>
    <w:rsid w:val="002D08AD"/>
    <w:rsid w:val="002D3EA9"/>
    <w:rsid w:val="002D41A5"/>
    <w:rsid w:val="002D571E"/>
    <w:rsid w:val="002D5F8B"/>
    <w:rsid w:val="002D722B"/>
    <w:rsid w:val="002E2DDB"/>
    <w:rsid w:val="002F049F"/>
    <w:rsid w:val="002F188F"/>
    <w:rsid w:val="002F1AFE"/>
    <w:rsid w:val="002F20CA"/>
    <w:rsid w:val="002F481A"/>
    <w:rsid w:val="002F4895"/>
    <w:rsid w:val="002F4C9B"/>
    <w:rsid w:val="002F54D4"/>
    <w:rsid w:val="002F5AFF"/>
    <w:rsid w:val="002F63CE"/>
    <w:rsid w:val="002F68CB"/>
    <w:rsid w:val="002F74A7"/>
    <w:rsid w:val="00301404"/>
    <w:rsid w:val="0030173C"/>
    <w:rsid w:val="00303C20"/>
    <w:rsid w:val="00303E16"/>
    <w:rsid w:val="00304309"/>
    <w:rsid w:val="00305895"/>
    <w:rsid w:val="00305950"/>
    <w:rsid w:val="003069C6"/>
    <w:rsid w:val="003070E8"/>
    <w:rsid w:val="003102F1"/>
    <w:rsid w:val="00310FA9"/>
    <w:rsid w:val="00311C92"/>
    <w:rsid w:val="00313D08"/>
    <w:rsid w:val="00313F77"/>
    <w:rsid w:val="00314E7E"/>
    <w:rsid w:val="00315ED5"/>
    <w:rsid w:val="0031609D"/>
    <w:rsid w:val="00320550"/>
    <w:rsid w:val="00320EC7"/>
    <w:rsid w:val="00321933"/>
    <w:rsid w:val="0032340E"/>
    <w:rsid w:val="00325590"/>
    <w:rsid w:val="00325E02"/>
    <w:rsid w:val="0032604B"/>
    <w:rsid w:val="00326EA2"/>
    <w:rsid w:val="00330C74"/>
    <w:rsid w:val="00332236"/>
    <w:rsid w:val="003327F9"/>
    <w:rsid w:val="0033579F"/>
    <w:rsid w:val="003360E9"/>
    <w:rsid w:val="00337123"/>
    <w:rsid w:val="00340546"/>
    <w:rsid w:val="00344503"/>
    <w:rsid w:val="00344E53"/>
    <w:rsid w:val="003458F7"/>
    <w:rsid w:val="00346C67"/>
    <w:rsid w:val="00347088"/>
    <w:rsid w:val="003470BE"/>
    <w:rsid w:val="003474B1"/>
    <w:rsid w:val="00347887"/>
    <w:rsid w:val="00350EFC"/>
    <w:rsid w:val="0035212C"/>
    <w:rsid w:val="00352D66"/>
    <w:rsid w:val="00353114"/>
    <w:rsid w:val="00356558"/>
    <w:rsid w:val="00357E29"/>
    <w:rsid w:val="00360695"/>
    <w:rsid w:val="003606D9"/>
    <w:rsid w:val="0036139E"/>
    <w:rsid w:val="00363F61"/>
    <w:rsid w:val="0036443C"/>
    <w:rsid w:val="00364979"/>
    <w:rsid w:val="0036713D"/>
    <w:rsid w:val="00367842"/>
    <w:rsid w:val="003701B9"/>
    <w:rsid w:val="00370403"/>
    <w:rsid w:val="00370710"/>
    <w:rsid w:val="0037419A"/>
    <w:rsid w:val="0037462F"/>
    <w:rsid w:val="003754BA"/>
    <w:rsid w:val="00375F5F"/>
    <w:rsid w:val="00375F6F"/>
    <w:rsid w:val="00376D77"/>
    <w:rsid w:val="00377987"/>
    <w:rsid w:val="00380405"/>
    <w:rsid w:val="0038285E"/>
    <w:rsid w:val="00382A72"/>
    <w:rsid w:val="003835CA"/>
    <w:rsid w:val="00383CF0"/>
    <w:rsid w:val="00384404"/>
    <w:rsid w:val="00384C31"/>
    <w:rsid w:val="00385A9A"/>
    <w:rsid w:val="00387B69"/>
    <w:rsid w:val="00390888"/>
    <w:rsid w:val="00393566"/>
    <w:rsid w:val="003943F8"/>
    <w:rsid w:val="003A0A87"/>
    <w:rsid w:val="003A0F6F"/>
    <w:rsid w:val="003A18CD"/>
    <w:rsid w:val="003A1D9F"/>
    <w:rsid w:val="003A40BE"/>
    <w:rsid w:val="003A4ABF"/>
    <w:rsid w:val="003A530C"/>
    <w:rsid w:val="003A5B1E"/>
    <w:rsid w:val="003A7D65"/>
    <w:rsid w:val="003B015D"/>
    <w:rsid w:val="003B13CF"/>
    <w:rsid w:val="003B1A9A"/>
    <w:rsid w:val="003B2111"/>
    <w:rsid w:val="003B5957"/>
    <w:rsid w:val="003C03F4"/>
    <w:rsid w:val="003C09B2"/>
    <w:rsid w:val="003C0C0C"/>
    <w:rsid w:val="003C1091"/>
    <w:rsid w:val="003C244C"/>
    <w:rsid w:val="003C2587"/>
    <w:rsid w:val="003C4B66"/>
    <w:rsid w:val="003C56B2"/>
    <w:rsid w:val="003C6926"/>
    <w:rsid w:val="003C6B02"/>
    <w:rsid w:val="003C7193"/>
    <w:rsid w:val="003D1479"/>
    <w:rsid w:val="003D23F7"/>
    <w:rsid w:val="003D380C"/>
    <w:rsid w:val="003D3988"/>
    <w:rsid w:val="003D4989"/>
    <w:rsid w:val="003D5637"/>
    <w:rsid w:val="003D7644"/>
    <w:rsid w:val="003E0275"/>
    <w:rsid w:val="003E033D"/>
    <w:rsid w:val="003E0A85"/>
    <w:rsid w:val="003E202B"/>
    <w:rsid w:val="003E28A8"/>
    <w:rsid w:val="003E5769"/>
    <w:rsid w:val="003E5B03"/>
    <w:rsid w:val="003E5C7A"/>
    <w:rsid w:val="003E6303"/>
    <w:rsid w:val="003E6754"/>
    <w:rsid w:val="003F04CE"/>
    <w:rsid w:val="003F2538"/>
    <w:rsid w:val="003F354B"/>
    <w:rsid w:val="003F3694"/>
    <w:rsid w:val="003F7A98"/>
    <w:rsid w:val="003F7E33"/>
    <w:rsid w:val="004026FF"/>
    <w:rsid w:val="00402804"/>
    <w:rsid w:val="004031F6"/>
    <w:rsid w:val="00404210"/>
    <w:rsid w:val="00405197"/>
    <w:rsid w:val="00405590"/>
    <w:rsid w:val="00406205"/>
    <w:rsid w:val="0040626D"/>
    <w:rsid w:val="004120D4"/>
    <w:rsid w:val="00412596"/>
    <w:rsid w:val="004137D1"/>
    <w:rsid w:val="0041448C"/>
    <w:rsid w:val="00414E61"/>
    <w:rsid w:val="004154D2"/>
    <w:rsid w:val="00416223"/>
    <w:rsid w:val="00420A0D"/>
    <w:rsid w:val="00422E93"/>
    <w:rsid w:val="00423878"/>
    <w:rsid w:val="00423D2C"/>
    <w:rsid w:val="00424CCA"/>
    <w:rsid w:val="004263F0"/>
    <w:rsid w:val="004267CA"/>
    <w:rsid w:val="004267F7"/>
    <w:rsid w:val="00427AEB"/>
    <w:rsid w:val="00427E61"/>
    <w:rsid w:val="00430FA1"/>
    <w:rsid w:val="00431B2C"/>
    <w:rsid w:val="00433C7B"/>
    <w:rsid w:val="004347D8"/>
    <w:rsid w:val="004354C2"/>
    <w:rsid w:val="00436A3C"/>
    <w:rsid w:val="0043708D"/>
    <w:rsid w:val="00440ADA"/>
    <w:rsid w:val="00441800"/>
    <w:rsid w:val="004541FD"/>
    <w:rsid w:val="004560CA"/>
    <w:rsid w:val="00462100"/>
    <w:rsid w:val="00462FD9"/>
    <w:rsid w:val="00463E43"/>
    <w:rsid w:val="00465452"/>
    <w:rsid w:val="0047045A"/>
    <w:rsid w:val="00471C1F"/>
    <w:rsid w:val="004727F9"/>
    <w:rsid w:val="00472893"/>
    <w:rsid w:val="00474614"/>
    <w:rsid w:val="0047628A"/>
    <w:rsid w:val="00476AD2"/>
    <w:rsid w:val="00476D53"/>
    <w:rsid w:val="00480115"/>
    <w:rsid w:val="00480710"/>
    <w:rsid w:val="004827AA"/>
    <w:rsid w:val="00483E75"/>
    <w:rsid w:val="004844B7"/>
    <w:rsid w:val="004844D8"/>
    <w:rsid w:val="00484BF7"/>
    <w:rsid w:val="00484D13"/>
    <w:rsid w:val="00487D9A"/>
    <w:rsid w:val="00490B4F"/>
    <w:rsid w:val="00490E34"/>
    <w:rsid w:val="00491BF0"/>
    <w:rsid w:val="00492F6C"/>
    <w:rsid w:val="00493163"/>
    <w:rsid w:val="004934B5"/>
    <w:rsid w:val="00493FAF"/>
    <w:rsid w:val="0049433B"/>
    <w:rsid w:val="00494407"/>
    <w:rsid w:val="00494478"/>
    <w:rsid w:val="004948D7"/>
    <w:rsid w:val="00495F41"/>
    <w:rsid w:val="004A20E3"/>
    <w:rsid w:val="004A2A83"/>
    <w:rsid w:val="004A4E0C"/>
    <w:rsid w:val="004B15B6"/>
    <w:rsid w:val="004B21CA"/>
    <w:rsid w:val="004B296B"/>
    <w:rsid w:val="004B3BBC"/>
    <w:rsid w:val="004B41B0"/>
    <w:rsid w:val="004B747C"/>
    <w:rsid w:val="004B7D67"/>
    <w:rsid w:val="004C228F"/>
    <w:rsid w:val="004C3106"/>
    <w:rsid w:val="004C5FEA"/>
    <w:rsid w:val="004C76B9"/>
    <w:rsid w:val="004D0F2F"/>
    <w:rsid w:val="004D1230"/>
    <w:rsid w:val="004D1455"/>
    <w:rsid w:val="004D1903"/>
    <w:rsid w:val="004D1DC4"/>
    <w:rsid w:val="004D29D7"/>
    <w:rsid w:val="004D2FC5"/>
    <w:rsid w:val="004D3519"/>
    <w:rsid w:val="004D3DA8"/>
    <w:rsid w:val="004D3EDD"/>
    <w:rsid w:val="004D4BD6"/>
    <w:rsid w:val="004D4C95"/>
    <w:rsid w:val="004D5153"/>
    <w:rsid w:val="004D69D3"/>
    <w:rsid w:val="004D69FA"/>
    <w:rsid w:val="004E0790"/>
    <w:rsid w:val="004E244A"/>
    <w:rsid w:val="004E2691"/>
    <w:rsid w:val="004E3C40"/>
    <w:rsid w:val="004E4108"/>
    <w:rsid w:val="004E4411"/>
    <w:rsid w:val="004E483C"/>
    <w:rsid w:val="004E4995"/>
    <w:rsid w:val="004E4AD1"/>
    <w:rsid w:val="004E54E5"/>
    <w:rsid w:val="004E5E9F"/>
    <w:rsid w:val="004E680D"/>
    <w:rsid w:val="004E7C9B"/>
    <w:rsid w:val="004F0164"/>
    <w:rsid w:val="004F06FB"/>
    <w:rsid w:val="004F1262"/>
    <w:rsid w:val="004F131D"/>
    <w:rsid w:val="004F4EA3"/>
    <w:rsid w:val="004F707F"/>
    <w:rsid w:val="004F736B"/>
    <w:rsid w:val="004F7CAD"/>
    <w:rsid w:val="00500B65"/>
    <w:rsid w:val="00500D7D"/>
    <w:rsid w:val="00501B48"/>
    <w:rsid w:val="0050267C"/>
    <w:rsid w:val="00502B47"/>
    <w:rsid w:val="00503271"/>
    <w:rsid w:val="005042C0"/>
    <w:rsid w:val="00505E3B"/>
    <w:rsid w:val="005111A6"/>
    <w:rsid w:val="0051132E"/>
    <w:rsid w:val="0051353C"/>
    <w:rsid w:val="00513668"/>
    <w:rsid w:val="005145EC"/>
    <w:rsid w:val="00514713"/>
    <w:rsid w:val="0051542A"/>
    <w:rsid w:val="005158BC"/>
    <w:rsid w:val="00515AEC"/>
    <w:rsid w:val="00520504"/>
    <w:rsid w:val="005218B6"/>
    <w:rsid w:val="00521A5F"/>
    <w:rsid w:val="00522484"/>
    <w:rsid w:val="00522ED4"/>
    <w:rsid w:val="005234C3"/>
    <w:rsid w:val="00523846"/>
    <w:rsid w:val="00524125"/>
    <w:rsid w:val="00524682"/>
    <w:rsid w:val="00525943"/>
    <w:rsid w:val="00530BDA"/>
    <w:rsid w:val="00531550"/>
    <w:rsid w:val="005350C5"/>
    <w:rsid w:val="00536FB0"/>
    <w:rsid w:val="00537A05"/>
    <w:rsid w:val="0054058B"/>
    <w:rsid w:val="005433DB"/>
    <w:rsid w:val="005435B7"/>
    <w:rsid w:val="00546E97"/>
    <w:rsid w:val="00547633"/>
    <w:rsid w:val="0055103D"/>
    <w:rsid w:val="00553D84"/>
    <w:rsid w:val="00554579"/>
    <w:rsid w:val="0055461F"/>
    <w:rsid w:val="00556790"/>
    <w:rsid w:val="0055754A"/>
    <w:rsid w:val="00557563"/>
    <w:rsid w:val="005601D0"/>
    <w:rsid w:val="005615CA"/>
    <w:rsid w:val="005622B3"/>
    <w:rsid w:val="005634C5"/>
    <w:rsid w:val="0056401A"/>
    <w:rsid w:val="00564EF1"/>
    <w:rsid w:val="0056615F"/>
    <w:rsid w:val="00566EBC"/>
    <w:rsid w:val="00567D51"/>
    <w:rsid w:val="00571260"/>
    <w:rsid w:val="005713B0"/>
    <w:rsid w:val="00571CDF"/>
    <w:rsid w:val="00572C88"/>
    <w:rsid w:val="00572D6B"/>
    <w:rsid w:val="0057308D"/>
    <w:rsid w:val="005730DA"/>
    <w:rsid w:val="00574F7E"/>
    <w:rsid w:val="00576030"/>
    <w:rsid w:val="005763C5"/>
    <w:rsid w:val="00577631"/>
    <w:rsid w:val="00581B92"/>
    <w:rsid w:val="00582DF6"/>
    <w:rsid w:val="00582F5A"/>
    <w:rsid w:val="005847DC"/>
    <w:rsid w:val="00584C5B"/>
    <w:rsid w:val="00585645"/>
    <w:rsid w:val="00585AD8"/>
    <w:rsid w:val="005903BB"/>
    <w:rsid w:val="00590587"/>
    <w:rsid w:val="00591E56"/>
    <w:rsid w:val="005925B6"/>
    <w:rsid w:val="0059370D"/>
    <w:rsid w:val="00593888"/>
    <w:rsid w:val="00595F1C"/>
    <w:rsid w:val="00597731"/>
    <w:rsid w:val="005A399F"/>
    <w:rsid w:val="005A4F5B"/>
    <w:rsid w:val="005A52AB"/>
    <w:rsid w:val="005A536D"/>
    <w:rsid w:val="005A60ED"/>
    <w:rsid w:val="005A6CE0"/>
    <w:rsid w:val="005A6F65"/>
    <w:rsid w:val="005B3D7B"/>
    <w:rsid w:val="005B4797"/>
    <w:rsid w:val="005B4971"/>
    <w:rsid w:val="005B607E"/>
    <w:rsid w:val="005B7296"/>
    <w:rsid w:val="005C28D9"/>
    <w:rsid w:val="005C2E93"/>
    <w:rsid w:val="005C33B6"/>
    <w:rsid w:val="005C455E"/>
    <w:rsid w:val="005C50A9"/>
    <w:rsid w:val="005C5911"/>
    <w:rsid w:val="005D0378"/>
    <w:rsid w:val="005D03B5"/>
    <w:rsid w:val="005D0652"/>
    <w:rsid w:val="005D0B7D"/>
    <w:rsid w:val="005D1836"/>
    <w:rsid w:val="005D1F22"/>
    <w:rsid w:val="005D25E6"/>
    <w:rsid w:val="005D2A56"/>
    <w:rsid w:val="005D30EA"/>
    <w:rsid w:val="005D744E"/>
    <w:rsid w:val="005D74D2"/>
    <w:rsid w:val="005D7D0F"/>
    <w:rsid w:val="005E06C4"/>
    <w:rsid w:val="005E0BB5"/>
    <w:rsid w:val="005E1EC3"/>
    <w:rsid w:val="005E215D"/>
    <w:rsid w:val="005E222D"/>
    <w:rsid w:val="005E5F32"/>
    <w:rsid w:val="005E6FC5"/>
    <w:rsid w:val="005E7DD6"/>
    <w:rsid w:val="005F0599"/>
    <w:rsid w:val="005F1999"/>
    <w:rsid w:val="005F1FFB"/>
    <w:rsid w:val="005F2D93"/>
    <w:rsid w:val="005F31EF"/>
    <w:rsid w:val="005F3594"/>
    <w:rsid w:val="005F3D6A"/>
    <w:rsid w:val="005F4B0F"/>
    <w:rsid w:val="005F5A6D"/>
    <w:rsid w:val="005F7781"/>
    <w:rsid w:val="00600461"/>
    <w:rsid w:val="006016E4"/>
    <w:rsid w:val="00604077"/>
    <w:rsid w:val="00604DF3"/>
    <w:rsid w:val="00605658"/>
    <w:rsid w:val="00606401"/>
    <w:rsid w:val="00606A2B"/>
    <w:rsid w:val="00606CFE"/>
    <w:rsid w:val="006103E6"/>
    <w:rsid w:val="00610D46"/>
    <w:rsid w:val="00610F1B"/>
    <w:rsid w:val="00610F9D"/>
    <w:rsid w:val="006114D3"/>
    <w:rsid w:val="006133CB"/>
    <w:rsid w:val="0061356C"/>
    <w:rsid w:val="006152BD"/>
    <w:rsid w:val="00616A7D"/>
    <w:rsid w:val="006173DE"/>
    <w:rsid w:val="00617AEF"/>
    <w:rsid w:val="0062418D"/>
    <w:rsid w:val="00624310"/>
    <w:rsid w:val="006243A0"/>
    <w:rsid w:val="00624624"/>
    <w:rsid w:val="00624AE9"/>
    <w:rsid w:val="00627783"/>
    <w:rsid w:val="00630594"/>
    <w:rsid w:val="006305A1"/>
    <w:rsid w:val="00633A3E"/>
    <w:rsid w:val="00633E63"/>
    <w:rsid w:val="00635007"/>
    <w:rsid w:val="00636F98"/>
    <w:rsid w:val="006370E4"/>
    <w:rsid w:val="0063725F"/>
    <w:rsid w:val="006372B2"/>
    <w:rsid w:val="00640284"/>
    <w:rsid w:val="00640991"/>
    <w:rsid w:val="006420A6"/>
    <w:rsid w:val="0064425C"/>
    <w:rsid w:val="00644385"/>
    <w:rsid w:val="0064465D"/>
    <w:rsid w:val="00644A26"/>
    <w:rsid w:val="0064621E"/>
    <w:rsid w:val="00646505"/>
    <w:rsid w:val="006472F9"/>
    <w:rsid w:val="0065071B"/>
    <w:rsid w:val="00654355"/>
    <w:rsid w:val="00656BF3"/>
    <w:rsid w:val="00660814"/>
    <w:rsid w:val="00661107"/>
    <w:rsid w:val="0066121B"/>
    <w:rsid w:val="006635BF"/>
    <w:rsid w:val="00665767"/>
    <w:rsid w:val="006658D1"/>
    <w:rsid w:val="00666AFC"/>
    <w:rsid w:val="006708FA"/>
    <w:rsid w:val="006713A7"/>
    <w:rsid w:val="00674019"/>
    <w:rsid w:val="00674978"/>
    <w:rsid w:val="00680285"/>
    <w:rsid w:val="00681163"/>
    <w:rsid w:val="00681455"/>
    <w:rsid w:val="0068278C"/>
    <w:rsid w:val="0068357F"/>
    <w:rsid w:val="006843DD"/>
    <w:rsid w:val="006845B4"/>
    <w:rsid w:val="00685E12"/>
    <w:rsid w:val="00685E48"/>
    <w:rsid w:val="00685F28"/>
    <w:rsid w:val="00686458"/>
    <w:rsid w:val="006868FE"/>
    <w:rsid w:val="006875F7"/>
    <w:rsid w:val="0069050C"/>
    <w:rsid w:val="006912D0"/>
    <w:rsid w:val="006920A7"/>
    <w:rsid w:val="00692E6A"/>
    <w:rsid w:val="006940E7"/>
    <w:rsid w:val="00694255"/>
    <w:rsid w:val="00696182"/>
    <w:rsid w:val="00696361"/>
    <w:rsid w:val="00696A9A"/>
    <w:rsid w:val="006972A3"/>
    <w:rsid w:val="006A106E"/>
    <w:rsid w:val="006A1CCC"/>
    <w:rsid w:val="006A3A68"/>
    <w:rsid w:val="006A514D"/>
    <w:rsid w:val="006A5304"/>
    <w:rsid w:val="006A534F"/>
    <w:rsid w:val="006A55AF"/>
    <w:rsid w:val="006B4A54"/>
    <w:rsid w:val="006B5C91"/>
    <w:rsid w:val="006B62FC"/>
    <w:rsid w:val="006C3090"/>
    <w:rsid w:val="006C3901"/>
    <w:rsid w:val="006C4E29"/>
    <w:rsid w:val="006C5E24"/>
    <w:rsid w:val="006C6E27"/>
    <w:rsid w:val="006C7E92"/>
    <w:rsid w:val="006D0A27"/>
    <w:rsid w:val="006D1891"/>
    <w:rsid w:val="006D275E"/>
    <w:rsid w:val="006D27DE"/>
    <w:rsid w:val="006D36DC"/>
    <w:rsid w:val="006D4659"/>
    <w:rsid w:val="006D5136"/>
    <w:rsid w:val="006D59C2"/>
    <w:rsid w:val="006D5DD2"/>
    <w:rsid w:val="006D71A8"/>
    <w:rsid w:val="006D7F81"/>
    <w:rsid w:val="006E01E3"/>
    <w:rsid w:val="006E1079"/>
    <w:rsid w:val="006E1335"/>
    <w:rsid w:val="006E149F"/>
    <w:rsid w:val="006E2282"/>
    <w:rsid w:val="006E2580"/>
    <w:rsid w:val="006E2A0B"/>
    <w:rsid w:val="006E2A6D"/>
    <w:rsid w:val="006E327B"/>
    <w:rsid w:val="006E3966"/>
    <w:rsid w:val="006E3B57"/>
    <w:rsid w:val="006E4D9F"/>
    <w:rsid w:val="006E59F9"/>
    <w:rsid w:val="006E651D"/>
    <w:rsid w:val="006E7C7F"/>
    <w:rsid w:val="006F05DB"/>
    <w:rsid w:val="006F22DC"/>
    <w:rsid w:val="006F34A9"/>
    <w:rsid w:val="006F3D21"/>
    <w:rsid w:val="006F4679"/>
    <w:rsid w:val="006F485B"/>
    <w:rsid w:val="006F7069"/>
    <w:rsid w:val="006F7A5B"/>
    <w:rsid w:val="007004A0"/>
    <w:rsid w:val="00702636"/>
    <w:rsid w:val="00702E20"/>
    <w:rsid w:val="0070408A"/>
    <w:rsid w:val="00704277"/>
    <w:rsid w:val="00710F8E"/>
    <w:rsid w:val="007118ED"/>
    <w:rsid w:val="00712C16"/>
    <w:rsid w:val="0071308A"/>
    <w:rsid w:val="0071428E"/>
    <w:rsid w:val="00714746"/>
    <w:rsid w:val="00714FE3"/>
    <w:rsid w:val="00715C03"/>
    <w:rsid w:val="00715F30"/>
    <w:rsid w:val="00717046"/>
    <w:rsid w:val="0072080B"/>
    <w:rsid w:val="00720BE0"/>
    <w:rsid w:val="00724927"/>
    <w:rsid w:val="00724C30"/>
    <w:rsid w:val="0072502F"/>
    <w:rsid w:val="00725195"/>
    <w:rsid w:val="007278FD"/>
    <w:rsid w:val="00727FD3"/>
    <w:rsid w:val="007316C0"/>
    <w:rsid w:val="00732658"/>
    <w:rsid w:val="00733512"/>
    <w:rsid w:val="00735452"/>
    <w:rsid w:val="007359A1"/>
    <w:rsid w:val="00736BDC"/>
    <w:rsid w:val="00737B41"/>
    <w:rsid w:val="00737D13"/>
    <w:rsid w:val="007403EB"/>
    <w:rsid w:val="007445FF"/>
    <w:rsid w:val="00745A72"/>
    <w:rsid w:val="007464A2"/>
    <w:rsid w:val="00746EB5"/>
    <w:rsid w:val="00746EBC"/>
    <w:rsid w:val="007473BC"/>
    <w:rsid w:val="00747DB9"/>
    <w:rsid w:val="0075045D"/>
    <w:rsid w:val="007505E3"/>
    <w:rsid w:val="00750E4A"/>
    <w:rsid w:val="00751527"/>
    <w:rsid w:val="00751AF8"/>
    <w:rsid w:val="007527DE"/>
    <w:rsid w:val="007545EE"/>
    <w:rsid w:val="00755A96"/>
    <w:rsid w:val="00756276"/>
    <w:rsid w:val="0076082D"/>
    <w:rsid w:val="00761632"/>
    <w:rsid w:val="00762F88"/>
    <w:rsid w:val="007630DA"/>
    <w:rsid w:val="007660D8"/>
    <w:rsid w:val="00766376"/>
    <w:rsid w:val="007666C8"/>
    <w:rsid w:val="0076729E"/>
    <w:rsid w:val="00773EBF"/>
    <w:rsid w:val="00773F0E"/>
    <w:rsid w:val="00775051"/>
    <w:rsid w:val="007762FB"/>
    <w:rsid w:val="007832AC"/>
    <w:rsid w:val="00787415"/>
    <w:rsid w:val="00790778"/>
    <w:rsid w:val="00791D37"/>
    <w:rsid w:val="00792ECC"/>
    <w:rsid w:val="00795B2E"/>
    <w:rsid w:val="00795E7D"/>
    <w:rsid w:val="00796646"/>
    <w:rsid w:val="00797110"/>
    <w:rsid w:val="00797CC2"/>
    <w:rsid w:val="007A0F0C"/>
    <w:rsid w:val="007A2CEB"/>
    <w:rsid w:val="007A5542"/>
    <w:rsid w:val="007A6102"/>
    <w:rsid w:val="007A64D7"/>
    <w:rsid w:val="007B0292"/>
    <w:rsid w:val="007B10F1"/>
    <w:rsid w:val="007B331E"/>
    <w:rsid w:val="007B4F21"/>
    <w:rsid w:val="007B5298"/>
    <w:rsid w:val="007C1B4E"/>
    <w:rsid w:val="007C3427"/>
    <w:rsid w:val="007C53EE"/>
    <w:rsid w:val="007C688C"/>
    <w:rsid w:val="007C718B"/>
    <w:rsid w:val="007D0777"/>
    <w:rsid w:val="007D0B59"/>
    <w:rsid w:val="007D16F0"/>
    <w:rsid w:val="007D1B4E"/>
    <w:rsid w:val="007D2F15"/>
    <w:rsid w:val="007D3909"/>
    <w:rsid w:val="007D5D7D"/>
    <w:rsid w:val="007D6A6B"/>
    <w:rsid w:val="007E15AF"/>
    <w:rsid w:val="007E2979"/>
    <w:rsid w:val="007E4DBE"/>
    <w:rsid w:val="007E50D7"/>
    <w:rsid w:val="007E5275"/>
    <w:rsid w:val="007E7B20"/>
    <w:rsid w:val="007F0217"/>
    <w:rsid w:val="007F2BF1"/>
    <w:rsid w:val="007F34F8"/>
    <w:rsid w:val="007F39AD"/>
    <w:rsid w:val="007F39FD"/>
    <w:rsid w:val="007F69D0"/>
    <w:rsid w:val="007F6A27"/>
    <w:rsid w:val="007F7D0E"/>
    <w:rsid w:val="00800B98"/>
    <w:rsid w:val="0080174A"/>
    <w:rsid w:val="00802E53"/>
    <w:rsid w:val="0080733B"/>
    <w:rsid w:val="00807531"/>
    <w:rsid w:val="00807AF6"/>
    <w:rsid w:val="00807E75"/>
    <w:rsid w:val="00810F7B"/>
    <w:rsid w:val="00812848"/>
    <w:rsid w:val="00812E99"/>
    <w:rsid w:val="00815745"/>
    <w:rsid w:val="0082047B"/>
    <w:rsid w:val="00820F3C"/>
    <w:rsid w:val="008225AD"/>
    <w:rsid w:val="00823349"/>
    <w:rsid w:val="008241C8"/>
    <w:rsid w:val="00824AD6"/>
    <w:rsid w:val="00826F40"/>
    <w:rsid w:val="00830532"/>
    <w:rsid w:val="008331B8"/>
    <w:rsid w:val="008343E0"/>
    <w:rsid w:val="008367C1"/>
    <w:rsid w:val="00836FF5"/>
    <w:rsid w:val="0084045A"/>
    <w:rsid w:val="0084191C"/>
    <w:rsid w:val="008420E9"/>
    <w:rsid w:val="00842EE8"/>
    <w:rsid w:val="00843615"/>
    <w:rsid w:val="00845354"/>
    <w:rsid w:val="008459E0"/>
    <w:rsid w:val="00847360"/>
    <w:rsid w:val="00852694"/>
    <w:rsid w:val="00853011"/>
    <w:rsid w:val="008533FD"/>
    <w:rsid w:val="00854D60"/>
    <w:rsid w:val="00856DEA"/>
    <w:rsid w:val="0086104F"/>
    <w:rsid w:val="008613A1"/>
    <w:rsid w:val="008619E6"/>
    <w:rsid w:val="00862556"/>
    <w:rsid w:val="00862761"/>
    <w:rsid w:val="00865CBA"/>
    <w:rsid w:val="00865D00"/>
    <w:rsid w:val="008660C9"/>
    <w:rsid w:val="00867C17"/>
    <w:rsid w:val="00871AD2"/>
    <w:rsid w:val="0087341F"/>
    <w:rsid w:val="0087356F"/>
    <w:rsid w:val="00874706"/>
    <w:rsid w:val="00876A6D"/>
    <w:rsid w:val="00877D25"/>
    <w:rsid w:val="00880C77"/>
    <w:rsid w:val="00882E29"/>
    <w:rsid w:val="00883137"/>
    <w:rsid w:val="00885B9A"/>
    <w:rsid w:val="00886E90"/>
    <w:rsid w:val="00886E9B"/>
    <w:rsid w:val="00887181"/>
    <w:rsid w:val="0088791D"/>
    <w:rsid w:val="00891C82"/>
    <w:rsid w:val="00892C5F"/>
    <w:rsid w:val="00893CFC"/>
    <w:rsid w:val="008941A0"/>
    <w:rsid w:val="00895220"/>
    <w:rsid w:val="0089770A"/>
    <w:rsid w:val="00897715"/>
    <w:rsid w:val="00897E7F"/>
    <w:rsid w:val="008A13F2"/>
    <w:rsid w:val="008A2939"/>
    <w:rsid w:val="008A3A2F"/>
    <w:rsid w:val="008A3D3C"/>
    <w:rsid w:val="008A4FAF"/>
    <w:rsid w:val="008A5A32"/>
    <w:rsid w:val="008A603E"/>
    <w:rsid w:val="008A6FB3"/>
    <w:rsid w:val="008B02A8"/>
    <w:rsid w:val="008B06C3"/>
    <w:rsid w:val="008B1CAD"/>
    <w:rsid w:val="008B3FE5"/>
    <w:rsid w:val="008B41DB"/>
    <w:rsid w:val="008B46C1"/>
    <w:rsid w:val="008B4AA4"/>
    <w:rsid w:val="008B5DB0"/>
    <w:rsid w:val="008B6364"/>
    <w:rsid w:val="008B77F6"/>
    <w:rsid w:val="008C056A"/>
    <w:rsid w:val="008C06F8"/>
    <w:rsid w:val="008C0A8E"/>
    <w:rsid w:val="008C119B"/>
    <w:rsid w:val="008C2C54"/>
    <w:rsid w:val="008C54BE"/>
    <w:rsid w:val="008C64DD"/>
    <w:rsid w:val="008C6590"/>
    <w:rsid w:val="008C6B06"/>
    <w:rsid w:val="008C7C8F"/>
    <w:rsid w:val="008D2A82"/>
    <w:rsid w:val="008D4895"/>
    <w:rsid w:val="008D5A68"/>
    <w:rsid w:val="008D5ABF"/>
    <w:rsid w:val="008D7077"/>
    <w:rsid w:val="008D70D3"/>
    <w:rsid w:val="008E0C9D"/>
    <w:rsid w:val="008E3B92"/>
    <w:rsid w:val="008E4055"/>
    <w:rsid w:val="008E40A7"/>
    <w:rsid w:val="008E5246"/>
    <w:rsid w:val="008E654B"/>
    <w:rsid w:val="008E78C8"/>
    <w:rsid w:val="008F0D53"/>
    <w:rsid w:val="008F569E"/>
    <w:rsid w:val="008F5BA9"/>
    <w:rsid w:val="0090123E"/>
    <w:rsid w:val="009018E0"/>
    <w:rsid w:val="00904BB5"/>
    <w:rsid w:val="009052DF"/>
    <w:rsid w:val="009109D0"/>
    <w:rsid w:val="00913BED"/>
    <w:rsid w:val="00913C51"/>
    <w:rsid w:val="00915EAE"/>
    <w:rsid w:val="00916340"/>
    <w:rsid w:val="00916D3E"/>
    <w:rsid w:val="00917E77"/>
    <w:rsid w:val="009228FA"/>
    <w:rsid w:val="00922DB5"/>
    <w:rsid w:val="00925648"/>
    <w:rsid w:val="0092690E"/>
    <w:rsid w:val="00926977"/>
    <w:rsid w:val="009305C4"/>
    <w:rsid w:val="009307ED"/>
    <w:rsid w:val="009315EB"/>
    <w:rsid w:val="00936006"/>
    <w:rsid w:val="00936533"/>
    <w:rsid w:val="00936747"/>
    <w:rsid w:val="00936803"/>
    <w:rsid w:val="0093739B"/>
    <w:rsid w:val="00937AFF"/>
    <w:rsid w:val="00937C78"/>
    <w:rsid w:val="0094090E"/>
    <w:rsid w:val="00942190"/>
    <w:rsid w:val="0094377B"/>
    <w:rsid w:val="00944C74"/>
    <w:rsid w:val="00945BF4"/>
    <w:rsid w:val="0094663D"/>
    <w:rsid w:val="00950776"/>
    <w:rsid w:val="009514B4"/>
    <w:rsid w:val="009516E3"/>
    <w:rsid w:val="00951A40"/>
    <w:rsid w:val="00952D1C"/>
    <w:rsid w:val="00952E88"/>
    <w:rsid w:val="00953FB6"/>
    <w:rsid w:val="009546DC"/>
    <w:rsid w:val="00955514"/>
    <w:rsid w:val="00955687"/>
    <w:rsid w:val="00955CAD"/>
    <w:rsid w:val="00955F32"/>
    <w:rsid w:val="0095637C"/>
    <w:rsid w:val="00956FDD"/>
    <w:rsid w:val="00957258"/>
    <w:rsid w:val="0095762C"/>
    <w:rsid w:val="00960375"/>
    <w:rsid w:val="0096147F"/>
    <w:rsid w:val="00961FEC"/>
    <w:rsid w:val="00963044"/>
    <w:rsid w:val="00963892"/>
    <w:rsid w:val="00964E84"/>
    <w:rsid w:val="0096596F"/>
    <w:rsid w:val="009672ED"/>
    <w:rsid w:val="0097010F"/>
    <w:rsid w:val="00970B84"/>
    <w:rsid w:val="00972C1C"/>
    <w:rsid w:val="009746BD"/>
    <w:rsid w:val="00974C4F"/>
    <w:rsid w:val="009757AD"/>
    <w:rsid w:val="00976D08"/>
    <w:rsid w:val="0097707B"/>
    <w:rsid w:val="00982041"/>
    <w:rsid w:val="009821F0"/>
    <w:rsid w:val="00983B23"/>
    <w:rsid w:val="00984197"/>
    <w:rsid w:val="00991636"/>
    <w:rsid w:val="00991A8B"/>
    <w:rsid w:val="00992152"/>
    <w:rsid w:val="009927E4"/>
    <w:rsid w:val="00993C96"/>
    <w:rsid w:val="009944E4"/>
    <w:rsid w:val="00997305"/>
    <w:rsid w:val="009A03C1"/>
    <w:rsid w:val="009A0C73"/>
    <w:rsid w:val="009A28E3"/>
    <w:rsid w:val="009A4311"/>
    <w:rsid w:val="009A4F5D"/>
    <w:rsid w:val="009A70B9"/>
    <w:rsid w:val="009B20C7"/>
    <w:rsid w:val="009B33C4"/>
    <w:rsid w:val="009B37FD"/>
    <w:rsid w:val="009B3DC2"/>
    <w:rsid w:val="009B43A0"/>
    <w:rsid w:val="009B4ECF"/>
    <w:rsid w:val="009B59B0"/>
    <w:rsid w:val="009B5F03"/>
    <w:rsid w:val="009C0A56"/>
    <w:rsid w:val="009C0F22"/>
    <w:rsid w:val="009C203D"/>
    <w:rsid w:val="009C43A7"/>
    <w:rsid w:val="009C5302"/>
    <w:rsid w:val="009D1776"/>
    <w:rsid w:val="009D1B40"/>
    <w:rsid w:val="009D235E"/>
    <w:rsid w:val="009D2470"/>
    <w:rsid w:val="009D30D3"/>
    <w:rsid w:val="009E234D"/>
    <w:rsid w:val="009E4242"/>
    <w:rsid w:val="009E6AEB"/>
    <w:rsid w:val="009E6ECD"/>
    <w:rsid w:val="009E7CB7"/>
    <w:rsid w:val="009F0866"/>
    <w:rsid w:val="009F0957"/>
    <w:rsid w:val="009F1351"/>
    <w:rsid w:val="009F2168"/>
    <w:rsid w:val="009F517F"/>
    <w:rsid w:val="009F5571"/>
    <w:rsid w:val="009F6204"/>
    <w:rsid w:val="009F7060"/>
    <w:rsid w:val="009F757B"/>
    <w:rsid w:val="009F7CDA"/>
    <w:rsid w:val="009F7E95"/>
    <w:rsid w:val="00A00610"/>
    <w:rsid w:val="00A01298"/>
    <w:rsid w:val="00A015D7"/>
    <w:rsid w:val="00A02E40"/>
    <w:rsid w:val="00A032EF"/>
    <w:rsid w:val="00A04034"/>
    <w:rsid w:val="00A044E4"/>
    <w:rsid w:val="00A05A2F"/>
    <w:rsid w:val="00A05B99"/>
    <w:rsid w:val="00A061BB"/>
    <w:rsid w:val="00A07738"/>
    <w:rsid w:val="00A07C18"/>
    <w:rsid w:val="00A10176"/>
    <w:rsid w:val="00A11A87"/>
    <w:rsid w:val="00A11DD3"/>
    <w:rsid w:val="00A12642"/>
    <w:rsid w:val="00A137F0"/>
    <w:rsid w:val="00A13B82"/>
    <w:rsid w:val="00A155BF"/>
    <w:rsid w:val="00A15F2D"/>
    <w:rsid w:val="00A163BE"/>
    <w:rsid w:val="00A17D85"/>
    <w:rsid w:val="00A201E6"/>
    <w:rsid w:val="00A20338"/>
    <w:rsid w:val="00A20919"/>
    <w:rsid w:val="00A223DC"/>
    <w:rsid w:val="00A2252B"/>
    <w:rsid w:val="00A22CA8"/>
    <w:rsid w:val="00A241D2"/>
    <w:rsid w:val="00A242DC"/>
    <w:rsid w:val="00A25E5F"/>
    <w:rsid w:val="00A30EE6"/>
    <w:rsid w:val="00A32A19"/>
    <w:rsid w:val="00A32B06"/>
    <w:rsid w:val="00A339AD"/>
    <w:rsid w:val="00A345A7"/>
    <w:rsid w:val="00A35700"/>
    <w:rsid w:val="00A3610B"/>
    <w:rsid w:val="00A373DE"/>
    <w:rsid w:val="00A4149A"/>
    <w:rsid w:val="00A42FAC"/>
    <w:rsid w:val="00A43025"/>
    <w:rsid w:val="00A4381F"/>
    <w:rsid w:val="00A44008"/>
    <w:rsid w:val="00A44018"/>
    <w:rsid w:val="00A44C01"/>
    <w:rsid w:val="00A44F6A"/>
    <w:rsid w:val="00A455F3"/>
    <w:rsid w:val="00A457B4"/>
    <w:rsid w:val="00A45AB3"/>
    <w:rsid w:val="00A4701B"/>
    <w:rsid w:val="00A47057"/>
    <w:rsid w:val="00A54A80"/>
    <w:rsid w:val="00A57D5D"/>
    <w:rsid w:val="00A6053C"/>
    <w:rsid w:val="00A61FFB"/>
    <w:rsid w:val="00A627BD"/>
    <w:rsid w:val="00A66242"/>
    <w:rsid w:val="00A662A1"/>
    <w:rsid w:val="00A66B94"/>
    <w:rsid w:val="00A67425"/>
    <w:rsid w:val="00A706A4"/>
    <w:rsid w:val="00A71D4A"/>
    <w:rsid w:val="00A73594"/>
    <w:rsid w:val="00A73FFD"/>
    <w:rsid w:val="00A7427A"/>
    <w:rsid w:val="00A76A25"/>
    <w:rsid w:val="00A76CCE"/>
    <w:rsid w:val="00A81576"/>
    <w:rsid w:val="00A83B8A"/>
    <w:rsid w:val="00A87A3A"/>
    <w:rsid w:val="00A87A6B"/>
    <w:rsid w:val="00A90101"/>
    <w:rsid w:val="00A91971"/>
    <w:rsid w:val="00A92292"/>
    <w:rsid w:val="00A92A2C"/>
    <w:rsid w:val="00A95271"/>
    <w:rsid w:val="00A95AEA"/>
    <w:rsid w:val="00A960D4"/>
    <w:rsid w:val="00A961C1"/>
    <w:rsid w:val="00A96ADE"/>
    <w:rsid w:val="00A96B6E"/>
    <w:rsid w:val="00A9712F"/>
    <w:rsid w:val="00A97500"/>
    <w:rsid w:val="00A978A5"/>
    <w:rsid w:val="00A97B90"/>
    <w:rsid w:val="00AA0E88"/>
    <w:rsid w:val="00AA14C8"/>
    <w:rsid w:val="00AA15F7"/>
    <w:rsid w:val="00AA274A"/>
    <w:rsid w:val="00AA3904"/>
    <w:rsid w:val="00AA3C68"/>
    <w:rsid w:val="00AA3DCC"/>
    <w:rsid w:val="00AA40AF"/>
    <w:rsid w:val="00AA4640"/>
    <w:rsid w:val="00AB0766"/>
    <w:rsid w:val="00AB28AB"/>
    <w:rsid w:val="00AB3E2A"/>
    <w:rsid w:val="00AB405A"/>
    <w:rsid w:val="00AB4A30"/>
    <w:rsid w:val="00AC09AD"/>
    <w:rsid w:val="00AC1C1B"/>
    <w:rsid w:val="00AC2403"/>
    <w:rsid w:val="00AC275A"/>
    <w:rsid w:val="00AC422F"/>
    <w:rsid w:val="00AC4D9F"/>
    <w:rsid w:val="00AC54B7"/>
    <w:rsid w:val="00AC60AE"/>
    <w:rsid w:val="00AC65F7"/>
    <w:rsid w:val="00AC6622"/>
    <w:rsid w:val="00AD01FD"/>
    <w:rsid w:val="00AD03F6"/>
    <w:rsid w:val="00AD329D"/>
    <w:rsid w:val="00AD6D9B"/>
    <w:rsid w:val="00AD7263"/>
    <w:rsid w:val="00AD7283"/>
    <w:rsid w:val="00AE001C"/>
    <w:rsid w:val="00AE043B"/>
    <w:rsid w:val="00AE043E"/>
    <w:rsid w:val="00AE04AD"/>
    <w:rsid w:val="00AE15C7"/>
    <w:rsid w:val="00AE3468"/>
    <w:rsid w:val="00AE3A33"/>
    <w:rsid w:val="00AE3AEA"/>
    <w:rsid w:val="00AE436B"/>
    <w:rsid w:val="00AE737D"/>
    <w:rsid w:val="00AE7A5F"/>
    <w:rsid w:val="00AE7F38"/>
    <w:rsid w:val="00AF021F"/>
    <w:rsid w:val="00AF0794"/>
    <w:rsid w:val="00AF0AF8"/>
    <w:rsid w:val="00AF0F00"/>
    <w:rsid w:val="00AF1CC9"/>
    <w:rsid w:val="00AF2521"/>
    <w:rsid w:val="00AF6387"/>
    <w:rsid w:val="00AF6559"/>
    <w:rsid w:val="00AF6DE8"/>
    <w:rsid w:val="00B069C1"/>
    <w:rsid w:val="00B071B2"/>
    <w:rsid w:val="00B07C20"/>
    <w:rsid w:val="00B104FA"/>
    <w:rsid w:val="00B1073B"/>
    <w:rsid w:val="00B108E1"/>
    <w:rsid w:val="00B10990"/>
    <w:rsid w:val="00B11217"/>
    <w:rsid w:val="00B11F77"/>
    <w:rsid w:val="00B11FCF"/>
    <w:rsid w:val="00B136C3"/>
    <w:rsid w:val="00B13DC6"/>
    <w:rsid w:val="00B140F4"/>
    <w:rsid w:val="00B148B7"/>
    <w:rsid w:val="00B14FCD"/>
    <w:rsid w:val="00B1637D"/>
    <w:rsid w:val="00B16F9B"/>
    <w:rsid w:val="00B2327E"/>
    <w:rsid w:val="00B237B9"/>
    <w:rsid w:val="00B24632"/>
    <w:rsid w:val="00B262D6"/>
    <w:rsid w:val="00B30859"/>
    <w:rsid w:val="00B33A50"/>
    <w:rsid w:val="00B4312B"/>
    <w:rsid w:val="00B433A1"/>
    <w:rsid w:val="00B43FFD"/>
    <w:rsid w:val="00B447B9"/>
    <w:rsid w:val="00B45AA3"/>
    <w:rsid w:val="00B508AA"/>
    <w:rsid w:val="00B54082"/>
    <w:rsid w:val="00B5557C"/>
    <w:rsid w:val="00B56668"/>
    <w:rsid w:val="00B5727D"/>
    <w:rsid w:val="00B62C58"/>
    <w:rsid w:val="00B62F4E"/>
    <w:rsid w:val="00B6594D"/>
    <w:rsid w:val="00B65BEE"/>
    <w:rsid w:val="00B67615"/>
    <w:rsid w:val="00B67EDF"/>
    <w:rsid w:val="00B67EF4"/>
    <w:rsid w:val="00B67FC1"/>
    <w:rsid w:val="00B727D0"/>
    <w:rsid w:val="00B73622"/>
    <w:rsid w:val="00B73713"/>
    <w:rsid w:val="00B739B1"/>
    <w:rsid w:val="00B7405E"/>
    <w:rsid w:val="00B75986"/>
    <w:rsid w:val="00B76186"/>
    <w:rsid w:val="00B76D19"/>
    <w:rsid w:val="00B76DA3"/>
    <w:rsid w:val="00B76FCF"/>
    <w:rsid w:val="00B775B4"/>
    <w:rsid w:val="00B82527"/>
    <w:rsid w:val="00B8304A"/>
    <w:rsid w:val="00B8310D"/>
    <w:rsid w:val="00B84008"/>
    <w:rsid w:val="00B840BB"/>
    <w:rsid w:val="00B853BE"/>
    <w:rsid w:val="00B85462"/>
    <w:rsid w:val="00B85B14"/>
    <w:rsid w:val="00B8636B"/>
    <w:rsid w:val="00B866CB"/>
    <w:rsid w:val="00B86D06"/>
    <w:rsid w:val="00B87206"/>
    <w:rsid w:val="00B8769F"/>
    <w:rsid w:val="00B9090B"/>
    <w:rsid w:val="00B930DD"/>
    <w:rsid w:val="00B94034"/>
    <w:rsid w:val="00B963E9"/>
    <w:rsid w:val="00B96942"/>
    <w:rsid w:val="00B96E44"/>
    <w:rsid w:val="00BA095E"/>
    <w:rsid w:val="00BA1D84"/>
    <w:rsid w:val="00BA3EF9"/>
    <w:rsid w:val="00BA5902"/>
    <w:rsid w:val="00BA5BA4"/>
    <w:rsid w:val="00BA6658"/>
    <w:rsid w:val="00BA76C9"/>
    <w:rsid w:val="00BA76E3"/>
    <w:rsid w:val="00BA7E9D"/>
    <w:rsid w:val="00BB0734"/>
    <w:rsid w:val="00BB08D2"/>
    <w:rsid w:val="00BB1560"/>
    <w:rsid w:val="00BB287F"/>
    <w:rsid w:val="00BB6E8C"/>
    <w:rsid w:val="00BC00A5"/>
    <w:rsid w:val="00BC115E"/>
    <w:rsid w:val="00BC1D96"/>
    <w:rsid w:val="00BC25E5"/>
    <w:rsid w:val="00BC2FF4"/>
    <w:rsid w:val="00BC3062"/>
    <w:rsid w:val="00BC3AE6"/>
    <w:rsid w:val="00BC43B8"/>
    <w:rsid w:val="00BC454B"/>
    <w:rsid w:val="00BC5F39"/>
    <w:rsid w:val="00BD1A55"/>
    <w:rsid w:val="00BD26E9"/>
    <w:rsid w:val="00BD40BB"/>
    <w:rsid w:val="00BD4466"/>
    <w:rsid w:val="00BD4B1A"/>
    <w:rsid w:val="00BD53D4"/>
    <w:rsid w:val="00BD6EDD"/>
    <w:rsid w:val="00BE17A0"/>
    <w:rsid w:val="00BE2AB9"/>
    <w:rsid w:val="00BE2B97"/>
    <w:rsid w:val="00BE3D5E"/>
    <w:rsid w:val="00BE470D"/>
    <w:rsid w:val="00BE5AD9"/>
    <w:rsid w:val="00BE5B7A"/>
    <w:rsid w:val="00BE780A"/>
    <w:rsid w:val="00BF164A"/>
    <w:rsid w:val="00BF2D11"/>
    <w:rsid w:val="00BF3E60"/>
    <w:rsid w:val="00BF51F3"/>
    <w:rsid w:val="00BF5CCA"/>
    <w:rsid w:val="00BF5DB3"/>
    <w:rsid w:val="00BF5E36"/>
    <w:rsid w:val="00BF7FF4"/>
    <w:rsid w:val="00C0070C"/>
    <w:rsid w:val="00C009D2"/>
    <w:rsid w:val="00C02370"/>
    <w:rsid w:val="00C02B7B"/>
    <w:rsid w:val="00C056C3"/>
    <w:rsid w:val="00C070D6"/>
    <w:rsid w:val="00C10191"/>
    <w:rsid w:val="00C12229"/>
    <w:rsid w:val="00C126D5"/>
    <w:rsid w:val="00C1758B"/>
    <w:rsid w:val="00C20A86"/>
    <w:rsid w:val="00C220E8"/>
    <w:rsid w:val="00C23480"/>
    <w:rsid w:val="00C23A2E"/>
    <w:rsid w:val="00C31896"/>
    <w:rsid w:val="00C3212A"/>
    <w:rsid w:val="00C321E6"/>
    <w:rsid w:val="00C32386"/>
    <w:rsid w:val="00C32B90"/>
    <w:rsid w:val="00C33ADE"/>
    <w:rsid w:val="00C34374"/>
    <w:rsid w:val="00C36AC4"/>
    <w:rsid w:val="00C36DF1"/>
    <w:rsid w:val="00C37B42"/>
    <w:rsid w:val="00C415CB"/>
    <w:rsid w:val="00C416C5"/>
    <w:rsid w:val="00C43265"/>
    <w:rsid w:val="00C462D8"/>
    <w:rsid w:val="00C47F2A"/>
    <w:rsid w:val="00C50A91"/>
    <w:rsid w:val="00C51022"/>
    <w:rsid w:val="00C5168B"/>
    <w:rsid w:val="00C5179B"/>
    <w:rsid w:val="00C51BB1"/>
    <w:rsid w:val="00C53BC8"/>
    <w:rsid w:val="00C55030"/>
    <w:rsid w:val="00C5592D"/>
    <w:rsid w:val="00C5604F"/>
    <w:rsid w:val="00C56C83"/>
    <w:rsid w:val="00C56D7F"/>
    <w:rsid w:val="00C57C28"/>
    <w:rsid w:val="00C60807"/>
    <w:rsid w:val="00C609C8"/>
    <w:rsid w:val="00C61B09"/>
    <w:rsid w:val="00C6256C"/>
    <w:rsid w:val="00C62E45"/>
    <w:rsid w:val="00C635EA"/>
    <w:rsid w:val="00C6451E"/>
    <w:rsid w:val="00C6483C"/>
    <w:rsid w:val="00C661E1"/>
    <w:rsid w:val="00C6757F"/>
    <w:rsid w:val="00C7027E"/>
    <w:rsid w:val="00C719C2"/>
    <w:rsid w:val="00C743CF"/>
    <w:rsid w:val="00C75DE2"/>
    <w:rsid w:val="00C77678"/>
    <w:rsid w:val="00C8049B"/>
    <w:rsid w:val="00C8184F"/>
    <w:rsid w:val="00C82D00"/>
    <w:rsid w:val="00C8427A"/>
    <w:rsid w:val="00C84312"/>
    <w:rsid w:val="00C843BE"/>
    <w:rsid w:val="00C84601"/>
    <w:rsid w:val="00C85181"/>
    <w:rsid w:val="00C85478"/>
    <w:rsid w:val="00C86C03"/>
    <w:rsid w:val="00C87974"/>
    <w:rsid w:val="00C87FF8"/>
    <w:rsid w:val="00C90014"/>
    <w:rsid w:val="00C903CF"/>
    <w:rsid w:val="00C909B4"/>
    <w:rsid w:val="00C914D1"/>
    <w:rsid w:val="00C9166F"/>
    <w:rsid w:val="00C91789"/>
    <w:rsid w:val="00C923A0"/>
    <w:rsid w:val="00C9296E"/>
    <w:rsid w:val="00C93932"/>
    <w:rsid w:val="00C94937"/>
    <w:rsid w:val="00C9667D"/>
    <w:rsid w:val="00C968D7"/>
    <w:rsid w:val="00C97082"/>
    <w:rsid w:val="00C97D67"/>
    <w:rsid w:val="00CA07EF"/>
    <w:rsid w:val="00CA0F1E"/>
    <w:rsid w:val="00CA1B24"/>
    <w:rsid w:val="00CA1DAF"/>
    <w:rsid w:val="00CA1F90"/>
    <w:rsid w:val="00CA36DC"/>
    <w:rsid w:val="00CA45A2"/>
    <w:rsid w:val="00CB08BC"/>
    <w:rsid w:val="00CB1E43"/>
    <w:rsid w:val="00CB3160"/>
    <w:rsid w:val="00CB339A"/>
    <w:rsid w:val="00CB4358"/>
    <w:rsid w:val="00CB4A1E"/>
    <w:rsid w:val="00CB6B79"/>
    <w:rsid w:val="00CB77A9"/>
    <w:rsid w:val="00CB7B94"/>
    <w:rsid w:val="00CC0498"/>
    <w:rsid w:val="00CC0C1A"/>
    <w:rsid w:val="00CC1A50"/>
    <w:rsid w:val="00CC242E"/>
    <w:rsid w:val="00CC3B16"/>
    <w:rsid w:val="00CC49E0"/>
    <w:rsid w:val="00CC4D33"/>
    <w:rsid w:val="00CC6096"/>
    <w:rsid w:val="00CC6117"/>
    <w:rsid w:val="00CC775E"/>
    <w:rsid w:val="00CD0C72"/>
    <w:rsid w:val="00CD0DF2"/>
    <w:rsid w:val="00CD2EAD"/>
    <w:rsid w:val="00CD326F"/>
    <w:rsid w:val="00CD39B0"/>
    <w:rsid w:val="00CD61F6"/>
    <w:rsid w:val="00CD63CB"/>
    <w:rsid w:val="00CD66D2"/>
    <w:rsid w:val="00CD6C9B"/>
    <w:rsid w:val="00CD7683"/>
    <w:rsid w:val="00CE0791"/>
    <w:rsid w:val="00CE371D"/>
    <w:rsid w:val="00CE46C3"/>
    <w:rsid w:val="00CE51C5"/>
    <w:rsid w:val="00CE530A"/>
    <w:rsid w:val="00CE6358"/>
    <w:rsid w:val="00CE680D"/>
    <w:rsid w:val="00CE6FE8"/>
    <w:rsid w:val="00CE7056"/>
    <w:rsid w:val="00CF17CE"/>
    <w:rsid w:val="00CF204B"/>
    <w:rsid w:val="00CF543E"/>
    <w:rsid w:val="00CF6D06"/>
    <w:rsid w:val="00CF7AC0"/>
    <w:rsid w:val="00D01D20"/>
    <w:rsid w:val="00D0373A"/>
    <w:rsid w:val="00D04056"/>
    <w:rsid w:val="00D05F9C"/>
    <w:rsid w:val="00D11577"/>
    <w:rsid w:val="00D11776"/>
    <w:rsid w:val="00D11814"/>
    <w:rsid w:val="00D11F1F"/>
    <w:rsid w:val="00D12C9A"/>
    <w:rsid w:val="00D13227"/>
    <w:rsid w:val="00D13AAF"/>
    <w:rsid w:val="00D155FB"/>
    <w:rsid w:val="00D173D9"/>
    <w:rsid w:val="00D17627"/>
    <w:rsid w:val="00D20798"/>
    <w:rsid w:val="00D213E8"/>
    <w:rsid w:val="00D221C5"/>
    <w:rsid w:val="00D23939"/>
    <w:rsid w:val="00D23D07"/>
    <w:rsid w:val="00D24523"/>
    <w:rsid w:val="00D24C2C"/>
    <w:rsid w:val="00D253DD"/>
    <w:rsid w:val="00D25A78"/>
    <w:rsid w:val="00D26133"/>
    <w:rsid w:val="00D2618D"/>
    <w:rsid w:val="00D3130F"/>
    <w:rsid w:val="00D331F0"/>
    <w:rsid w:val="00D35434"/>
    <w:rsid w:val="00D35FDE"/>
    <w:rsid w:val="00D36316"/>
    <w:rsid w:val="00D40287"/>
    <w:rsid w:val="00D43B43"/>
    <w:rsid w:val="00D43B59"/>
    <w:rsid w:val="00D4482F"/>
    <w:rsid w:val="00D44955"/>
    <w:rsid w:val="00D45302"/>
    <w:rsid w:val="00D503FC"/>
    <w:rsid w:val="00D50E94"/>
    <w:rsid w:val="00D5211E"/>
    <w:rsid w:val="00D528AC"/>
    <w:rsid w:val="00D53D75"/>
    <w:rsid w:val="00D544C5"/>
    <w:rsid w:val="00D57467"/>
    <w:rsid w:val="00D57CEC"/>
    <w:rsid w:val="00D60865"/>
    <w:rsid w:val="00D60A21"/>
    <w:rsid w:val="00D61562"/>
    <w:rsid w:val="00D618F3"/>
    <w:rsid w:val="00D618FE"/>
    <w:rsid w:val="00D633FF"/>
    <w:rsid w:val="00D6398F"/>
    <w:rsid w:val="00D63F68"/>
    <w:rsid w:val="00D658BB"/>
    <w:rsid w:val="00D66CB4"/>
    <w:rsid w:val="00D707F6"/>
    <w:rsid w:val="00D708E4"/>
    <w:rsid w:val="00D722B5"/>
    <w:rsid w:val="00D72DBF"/>
    <w:rsid w:val="00D74544"/>
    <w:rsid w:val="00D745A6"/>
    <w:rsid w:val="00D76920"/>
    <w:rsid w:val="00D76CB7"/>
    <w:rsid w:val="00D801A3"/>
    <w:rsid w:val="00D803AF"/>
    <w:rsid w:val="00D80EBA"/>
    <w:rsid w:val="00D81AEE"/>
    <w:rsid w:val="00D829C2"/>
    <w:rsid w:val="00D83264"/>
    <w:rsid w:val="00D835FC"/>
    <w:rsid w:val="00D83776"/>
    <w:rsid w:val="00D83C7F"/>
    <w:rsid w:val="00D85C2B"/>
    <w:rsid w:val="00D866E6"/>
    <w:rsid w:val="00D8715D"/>
    <w:rsid w:val="00D87E1E"/>
    <w:rsid w:val="00D87E51"/>
    <w:rsid w:val="00D90FF4"/>
    <w:rsid w:val="00D9100E"/>
    <w:rsid w:val="00D92396"/>
    <w:rsid w:val="00D92AD2"/>
    <w:rsid w:val="00D9370C"/>
    <w:rsid w:val="00D94F4A"/>
    <w:rsid w:val="00DA4BE2"/>
    <w:rsid w:val="00DA6890"/>
    <w:rsid w:val="00DA7D63"/>
    <w:rsid w:val="00DB053D"/>
    <w:rsid w:val="00DB0C24"/>
    <w:rsid w:val="00DB3529"/>
    <w:rsid w:val="00DB40BB"/>
    <w:rsid w:val="00DB5168"/>
    <w:rsid w:val="00DB5EC5"/>
    <w:rsid w:val="00DB6178"/>
    <w:rsid w:val="00DB73A5"/>
    <w:rsid w:val="00DB75F1"/>
    <w:rsid w:val="00DC17E3"/>
    <w:rsid w:val="00DC1DC3"/>
    <w:rsid w:val="00DC1E8B"/>
    <w:rsid w:val="00DC2C66"/>
    <w:rsid w:val="00DC3672"/>
    <w:rsid w:val="00DC40E6"/>
    <w:rsid w:val="00DC65F1"/>
    <w:rsid w:val="00DC66E3"/>
    <w:rsid w:val="00DC6E63"/>
    <w:rsid w:val="00DC76A3"/>
    <w:rsid w:val="00DD0E70"/>
    <w:rsid w:val="00DD15E2"/>
    <w:rsid w:val="00DD1D70"/>
    <w:rsid w:val="00DD286C"/>
    <w:rsid w:val="00DD3273"/>
    <w:rsid w:val="00DD3949"/>
    <w:rsid w:val="00DD6EE9"/>
    <w:rsid w:val="00DD7C14"/>
    <w:rsid w:val="00DE037B"/>
    <w:rsid w:val="00DE0CA7"/>
    <w:rsid w:val="00DE0EED"/>
    <w:rsid w:val="00DE149C"/>
    <w:rsid w:val="00DE3A1F"/>
    <w:rsid w:val="00DE493F"/>
    <w:rsid w:val="00DE4D96"/>
    <w:rsid w:val="00DE6CDE"/>
    <w:rsid w:val="00DE6E77"/>
    <w:rsid w:val="00DF3AA6"/>
    <w:rsid w:val="00DF420A"/>
    <w:rsid w:val="00DF50A4"/>
    <w:rsid w:val="00DF5DF3"/>
    <w:rsid w:val="00DF668F"/>
    <w:rsid w:val="00DF6921"/>
    <w:rsid w:val="00E00155"/>
    <w:rsid w:val="00E00967"/>
    <w:rsid w:val="00E00D02"/>
    <w:rsid w:val="00E03E2E"/>
    <w:rsid w:val="00E07FC9"/>
    <w:rsid w:val="00E11095"/>
    <w:rsid w:val="00E14F07"/>
    <w:rsid w:val="00E1562B"/>
    <w:rsid w:val="00E17836"/>
    <w:rsid w:val="00E17AD9"/>
    <w:rsid w:val="00E21577"/>
    <w:rsid w:val="00E215F0"/>
    <w:rsid w:val="00E21C0D"/>
    <w:rsid w:val="00E21D63"/>
    <w:rsid w:val="00E21F3A"/>
    <w:rsid w:val="00E22570"/>
    <w:rsid w:val="00E22DA7"/>
    <w:rsid w:val="00E235EE"/>
    <w:rsid w:val="00E238AC"/>
    <w:rsid w:val="00E264E9"/>
    <w:rsid w:val="00E26574"/>
    <w:rsid w:val="00E26DA4"/>
    <w:rsid w:val="00E2707E"/>
    <w:rsid w:val="00E2723E"/>
    <w:rsid w:val="00E3022C"/>
    <w:rsid w:val="00E30471"/>
    <w:rsid w:val="00E307CA"/>
    <w:rsid w:val="00E30D26"/>
    <w:rsid w:val="00E30FAD"/>
    <w:rsid w:val="00E3178B"/>
    <w:rsid w:val="00E31B96"/>
    <w:rsid w:val="00E338D0"/>
    <w:rsid w:val="00E339DD"/>
    <w:rsid w:val="00E355F1"/>
    <w:rsid w:val="00E36C68"/>
    <w:rsid w:val="00E373E3"/>
    <w:rsid w:val="00E42E7E"/>
    <w:rsid w:val="00E42F34"/>
    <w:rsid w:val="00E43F9E"/>
    <w:rsid w:val="00E442EE"/>
    <w:rsid w:val="00E469F2"/>
    <w:rsid w:val="00E46BCA"/>
    <w:rsid w:val="00E46EAC"/>
    <w:rsid w:val="00E50D6A"/>
    <w:rsid w:val="00E5224D"/>
    <w:rsid w:val="00E54DC4"/>
    <w:rsid w:val="00E55021"/>
    <w:rsid w:val="00E57216"/>
    <w:rsid w:val="00E60F62"/>
    <w:rsid w:val="00E61966"/>
    <w:rsid w:val="00E62585"/>
    <w:rsid w:val="00E63A23"/>
    <w:rsid w:val="00E650F0"/>
    <w:rsid w:val="00E656C2"/>
    <w:rsid w:val="00E657D2"/>
    <w:rsid w:val="00E65AF8"/>
    <w:rsid w:val="00E66A36"/>
    <w:rsid w:val="00E7071A"/>
    <w:rsid w:val="00E728D0"/>
    <w:rsid w:val="00E731B6"/>
    <w:rsid w:val="00E757F8"/>
    <w:rsid w:val="00E768CB"/>
    <w:rsid w:val="00E81BFF"/>
    <w:rsid w:val="00E81E68"/>
    <w:rsid w:val="00E82923"/>
    <w:rsid w:val="00E82F04"/>
    <w:rsid w:val="00E837EF"/>
    <w:rsid w:val="00E85064"/>
    <w:rsid w:val="00E8597F"/>
    <w:rsid w:val="00E85A31"/>
    <w:rsid w:val="00E85D67"/>
    <w:rsid w:val="00E86121"/>
    <w:rsid w:val="00E86802"/>
    <w:rsid w:val="00E873E7"/>
    <w:rsid w:val="00E901AD"/>
    <w:rsid w:val="00E9059B"/>
    <w:rsid w:val="00E905F7"/>
    <w:rsid w:val="00E918FE"/>
    <w:rsid w:val="00E91B4F"/>
    <w:rsid w:val="00E924AF"/>
    <w:rsid w:val="00E933ED"/>
    <w:rsid w:val="00E94234"/>
    <w:rsid w:val="00E9497C"/>
    <w:rsid w:val="00E96264"/>
    <w:rsid w:val="00E976BC"/>
    <w:rsid w:val="00EA0843"/>
    <w:rsid w:val="00EA0A74"/>
    <w:rsid w:val="00EA0AA8"/>
    <w:rsid w:val="00EA29E1"/>
    <w:rsid w:val="00EA5312"/>
    <w:rsid w:val="00EB25F4"/>
    <w:rsid w:val="00EB4D23"/>
    <w:rsid w:val="00EB59AA"/>
    <w:rsid w:val="00EB623D"/>
    <w:rsid w:val="00EB767B"/>
    <w:rsid w:val="00EC0A3F"/>
    <w:rsid w:val="00EC0D54"/>
    <w:rsid w:val="00EC0E1F"/>
    <w:rsid w:val="00EC1213"/>
    <w:rsid w:val="00EC3FDE"/>
    <w:rsid w:val="00EC4901"/>
    <w:rsid w:val="00EC497F"/>
    <w:rsid w:val="00EC4C51"/>
    <w:rsid w:val="00EC4F68"/>
    <w:rsid w:val="00EC5CD7"/>
    <w:rsid w:val="00EC6A2E"/>
    <w:rsid w:val="00EC6CA8"/>
    <w:rsid w:val="00EC70C0"/>
    <w:rsid w:val="00EC7B6B"/>
    <w:rsid w:val="00ED2A2D"/>
    <w:rsid w:val="00ED2FAC"/>
    <w:rsid w:val="00ED3A3F"/>
    <w:rsid w:val="00ED4035"/>
    <w:rsid w:val="00ED62D3"/>
    <w:rsid w:val="00EE0C30"/>
    <w:rsid w:val="00EE2174"/>
    <w:rsid w:val="00EE2AC0"/>
    <w:rsid w:val="00EE3485"/>
    <w:rsid w:val="00EE3C95"/>
    <w:rsid w:val="00EE5E64"/>
    <w:rsid w:val="00EE6368"/>
    <w:rsid w:val="00EF0D77"/>
    <w:rsid w:val="00EF1E3F"/>
    <w:rsid w:val="00EF4851"/>
    <w:rsid w:val="00EF489D"/>
    <w:rsid w:val="00EF6356"/>
    <w:rsid w:val="00EF6679"/>
    <w:rsid w:val="00EF6BCF"/>
    <w:rsid w:val="00F01B41"/>
    <w:rsid w:val="00F032CC"/>
    <w:rsid w:val="00F03D81"/>
    <w:rsid w:val="00F05B3E"/>
    <w:rsid w:val="00F061CA"/>
    <w:rsid w:val="00F069E5"/>
    <w:rsid w:val="00F10297"/>
    <w:rsid w:val="00F11073"/>
    <w:rsid w:val="00F1252C"/>
    <w:rsid w:val="00F13085"/>
    <w:rsid w:val="00F14024"/>
    <w:rsid w:val="00F14493"/>
    <w:rsid w:val="00F1532E"/>
    <w:rsid w:val="00F155FC"/>
    <w:rsid w:val="00F211ED"/>
    <w:rsid w:val="00F219CB"/>
    <w:rsid w:val="00F23513"/>
    <w:rsid w:val="00F2401E"/>
    <w:rsid w:val="00F2488E"/>
    <w:rsid w:val="00F2730D"/>
    <w:rsid w:val="00F301DC"/>
    <w:rsid w:val="00F30C66"/>
    <w:rsid w:val="00F34E9F"/>
    <w:rsid w:val="00F35A03"/>
    <w:rsid w:val="00F36ABA"/>
    <w:rsid w:val="00F37736"/>
    <w:rsid w:val="00F40E89"/>
    <w:rsid w:val="00F41065"/>
    <w:rsid w:val="00F43A10"/>
    <w:rsid w:val="00F45F98"/>
    <w:rsid w:val="00F47E79"/>
    <w:rsid w:val="00F507E3"/>
    <w:rsid w:val="00F5177A"/>
    <w:rsid w:val="00F522F7"/>
    <w:rsid w:val="00F52D14"/>
    <w:rsid w:val="00F561F5"/>
    <w:rsid w:val="00F56816"/>
    <w:rsid w:val="00F57288"/>
    <w:rsid w:val="00F61423"/>
    <w:rsid w:val="00F63EB4"/>
    <w:rsid w:val="00F6427D"/>
    <w:rsid w:val="00F66B42"/>
    <w:rsid w:val="00F67304"/>
    <w:rsid w:val="00F677C7"/>
    <w:rsid w:val="00F7139F"/>
    <w:rsid w:val="00F7154C"/>
    <w:rsid w:val="00F71893"/>
    <w:rsid w:val="00F72A11"/>
    <w:rsid w:val="00F72B20"/>
    <w:rsid w:val="00F73215"/>
    <w:rsid w:val="00F743F1"/>
    <w:rsid w:val="00F7460A"/>
    <w:rsid w:val="00F75180"/>
    <w:rsid w:val="00F7548A"/>
    <w:rsid w:val="00F758FB"/>
    <w:rsid w:val="00F759CF"/>
    <w:rsid w:val="00F75D7F"/>
    <w:rsid w:val="00F766E3"/>
    <w:rsid w:val="00F77BC4"/>
    <w:rsid w:val="00F818F6"/>
    <w:rsid w:val="00F8193B"/>
    <w:rsid w:val="00F841FA"/>
    <w:rsid w:val="00F84525"/>
    <w:rsid w:val="00F848AB"/>
    <w:rsid w:val="00F84955"/>
    <w:rsid w:val="00F857E3"/>
    <w:rsid w:val="00F86FD4"/>
    <w:rsid w:val="00F90D70"/>
    <w:rsid w:val="00F93D64"/>
    <w:rsid w:val="00F93F90"/>
    <w:rsid w:val="00F95422"/>
    <w:rsid w:val="00F964A9"/>
    <w:rsid w:val="00F96BC9"/>
    <w:rsid w:val="00F96E26"/>
    <w:rsid w:val="00F979E0"/>
    <w:rsid w:val="00FA1102"/>
    <w:rsid w:val="00FA2ACD"/>
    <w:rsid w:val="00FA3E9E"/>
    <w:rsid w:val="00FA4059"/>
    <w:rsid w:val="00FA4D01"/>
    <w:rsid w:val="00FA5582"/>
    <w:rsid w:val="00FA6253"/>
    <w:rsid w:val="00FA64EA"/>
    <w:rsid w:val="00FA6690"/>
    <w:rsid w:val="00FA73B1"/>
    <w:rsid w:val="00FB1531"/>
    <w:rsid w:val="00FB2218"/>
    <w:rsid w:val="00FB2CF3"/>
    <w:rsid w:val="00FB3793"/>
    <w:rsid w:val="00FB39C6"/>
    <w:rsid w:val="00FB4B00"/>
    <w:rsid w:val="00FB4BAD"/>
    <w:rsid w:val="00FB6424"/>
    <w:rsid w:val="00FB6A34"/>
    <w:rsid w:val="00FB6B50"/>
    <w:rsid w:val="00FC1634"/>
    <w:rsid w:val="00FC214D"/>
    <w:rsid w:val="00FC25E6"/>
    <w:rsid w:val="00FC3696"/>
    <w:rsid w:val="00FC38DA"/>
    <w:rsid w:val="00FC4516"/>
    <w:rsid w:val="00FC4ABD"/>
    <w:rsid w:val="00FC691D"/>
    <w:rsid w:val="00FC74B1"/>
    <w:rsid w:val="00FD131B"/>
    <w:rsid w:val="00FD3417"/>
    <w:rsid w:val="00FD3945"/>
    <w:rsid w:val="00FD3FBB"/>
    <w:rsid w:val="00FD4733"/>
    <w:rsid w:val="00FD5A5A"/>
    <w:rsid w:val="00FD7740"/>
    <w:rsid w:val="00FE162C"/>
    <w:rsid w:val="00FE1DEE"/>
    <w:rsid w:val="00FE2577"/>
    <w:rsid w:val="00FE2797"/>
    <w:rsid w:val="00FE2C90"/>
    <w:rsid w:val="00FE2EBC"/>
    <w:rsid w:val="00FE3828"/>
    <w:rsid w:val="00FE746E"/>
    <w:rsid w:val="00FF05D4"/>
    <w:rsid w:val="00FF0830"/>
    <w:rsid w:val="00FF3267"/>
    <w:rsid w:val="00FF3BCC"/>
    <w:rsid w:val="00FF4817"/>
    <w:rsid w:val="00FF4C1A"/>
    <w:rsid w:val="00FF55CF"/>
    <w:rsid w:val="00FF627F"/>
    <w:rsid w:val="00FF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F3D1684-2CFD-46EA-AB1D-D9085FE10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0" w:unhideWhenUsed="1"/>
    <w:lsdException w:name="toc 3" w:locked="1" w:semiHidden="1" w:uiPriority="39" w:unhideWhenUsed="1"/>
    <w:lsdException w:name="toc 4" w:locked="1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locked="1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DD15E2"/>
    <w:rPr>
      <w:sz w:val="24"/>
      <w:szCs w:val="24"/>
    </w:rPr>
  </w:style>
  <w:style w:type="paragraph" w:styleId="10">
    <w:name w:val="heading 1"/>
    <w:basedOn w:val="a1"/>
    <w:next w:val="a1"/>
    <w:link w:val="11"/>
    <w:uiPriority w:val="99"/>
    <w:qFormat/>
    <w:rsid w:val="00A7427A"/>
    <w:pPr>
      <w:keepNext/>
      <w:ind w:firstLine="720"/>
      <w:jc w:val="both"/>
      <w:outlineLvl w:val="0"/>
    </w:pPr>
    <w:rPr>
      <w:i/>
      <w:iCs/>
    </w:rPr>
  </w:style>
  <w:style w:type="paragraph" w:styleId="2">
    <w:name w:val="heading 2"/>
    <w:basedOn w:val="a1"/>
    <w:next w:val="a1"/>
    <w:link w:val="20"/>
    <w:uiPriority w:val="99"/>
    <w:qFormat/>
    <w:rsid w:val="00A7427A"/>
    <w:pPr>
      <w:keepNext/>
      <w:ind w:firstLine="709"/>
      <w:jc w:val="both"/>
      <w:outlineLvl w:val="1"/>
    </w:pPr>
    <w:rPr>
      <w:i/>
      <w:iCs/>
      <w:kern w:val="2"/>
    </w:rPr>
  </w:style>
  <w:style w:type="paragraph" w:styleId="30">
    <w:name w:val="heading 3"/>
    <w:aliases w:val="- 1.1.1,Ведомость (название),EIA H3"/>
    <w:basedOn w:val="a1"/>
    <w:next w:val="a1"/>
    <w:link w:val="31"/>
    <w:uiPriority w:val="99"/>
    <w:qFormat/>
    <w:rsid w:val="00A7427A"/>
    <w:pPr>
      <w:keepNext/>
      <w:ind w:firstLine="720"/>
      <w:outlineLvl w:val="2"/>
    </w:pPr>
    <w:rPr>
      <w:b/>
      <w:bCs/>
    </w:rPr>
  </w:style>
  <w:style w:type="paragraph" w:styleId="4">
    <w:name w:val="heading 4"/>
    <w:basedOn w:val="a1"/>
    <w:next w:val="a1"/>
    <w:link w:val="40"/>
    <w:uiPriority w:val="99"/>
    <w:qFormat/>
    <w:rsid w:val="00A7427A"/>
    <w:pPr>
      <w:keepNext/>
      <w:ind w:firstLine="720"/>
      <w:jc w:val="both"/>
      <w:outlineLvl w:val="3"/>
    </w:pPr>
    <w:rPr>
      <w:b/>
      <w:bCs/>
      <w:iCs/>
    </w:rPr>
  </w:style>
  <w:style w:type="paragraph" w:styleId="50">
    <w:name w:val="heading 5"/>
    <w:basedOn w:val="a1"/>
    <w:next w:val="a1"/>
    <w:link w:val="51"/>
    <w:uiPriority w:val="99"/>
    <w:qFormat/>
    <w:rsid w:val="00A7427A"/>
    <w:pPr>
      <w:keepNext/>
      <w:outlineLvl w:val="4"/>
    </w:pPr>
    <w:rPr>
      <w:i/>
      <w:iCs/>
    </w:rPr>
  </w:style>
  <w:style w:type="paragraph" w:styleId="6">
    <w:name w:val="heading 6"/>
    <w:basedOn w:val="a1"/>
    <w:next w:val="a1"/>
    <w:link w:val="60"/>
    <w:uiPriority w:val="99"/>
    <w:qFormat/>
    <w:rsid w:val="00A7427A"/>
    <w:pPr>
      <w:keepNext/>
      <w:jc w:val="both"/>
      <w:outlineLvl w:val="5"/>
    </w:pPr>
    <w:rPr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A7427A"/>
    <w:pPr>
      <w:keepNext/>
      <w:jc w:val="both"/>
      <w:outlineLvl w:val="6"/>
    </w:pPr>
    <w:rPr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A7427A"/>
    <w:pPr>
      <w:keepNext/>
      <w:ind w:firstLine="709"/>
      <w:jc w:val="both"/>
      <w:outlineLvl w:val="7"/>
    </w:pPr>
    <w:rPr>
      <w:b/>
      <w:bCs/>
      <w:u w:val="single"/>
    </w:rPr>
  </w:style>
  <w:style w:type="paragraph" w:styleId="9">
    <w:name w:val="heading 9"/>
    <w:basedOn w:val="a1"/>
    <w:next w:val="a1"/>
    <w:link w:val="90"/>
    <w:uiPriority w:val="99"/>
    <w:qFormat/>
    <w:rsid w:val="00A7427A"/>
    <w:pPr>
      <w:keepNext/>
      <w:ind w:firstLine="720"/>
      <w:outlineLvl w:val="8"/>
    </w:pPr>
    <w:rPr>
      <w:b/>
      <w:bCs/>
      <w:u w:val="singl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D7086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2"/>
    <w:link w:val="2"/>
    <w:uiPriority w:val="9"/>
    <w:semiHidden/>
    <w:rsid w:val="00D7086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1">
    <w:name w:val="Заголовок 3 Знак"/>
    <w:aliases w:val="- 1.1.1 Знак,Ведомость (название) Знак,EIA H3 Знак"/>
    <w:basedOn w:val="a2"/>
    <w:link w:val="30"/>
    <w:uiPriority w:val="9"/>
    <w:semiHidden/>
    <w:rsid w:val="00D7086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uiPriority w:val="99"/>
    <w:locked/>
    <w:rsid w:val="00AE3AEA"/>
    <w:rPr>
      <w:b/>
      <w:sz w:val="24"/>
    </w:rPr>
  </w:style>
  <w:style w:type="character" w:customStyle="1" w:styleId="51">
    <w:name w:val="Заголовок 5 Знак"/>
    <w:basedOn w:val="a2"/>
    <w:link w:val="50"/>
    <w:uiPriority w:val="99"/>
    <w:locked/>
    <w:rsid w:val="00AE3AEA"/>
    <w:rPr>
      <w:i/>
      <w:sz w:val="24"/>
    </w:rPr>
  </w:style>
  <w:style w:type="character" w:customStyle="1" w:styleId="60">
    <w:name w:val="Заголовок 6 Знак"/>
    <w:basedOn w:val="a2"/>
    <w:link w:val="6"/>
    <w:uiPriority w:val="9"/>
    <w:semiHidden/>
    <w:rsid w:val="00D70867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2"/>
    <w:link w:val="7"/>
    <w:uiPriority w:val="9"/>
    <w:semiHidden/>
    <w:rsid w:val="00D70867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2"/>
    <w:link w:val="8"/>
    <w:uiPriority w:val="9"/>
    <w:semiHidden/>
    <w:rsid w:val="00D70867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uiPriority w:val="9"/>
    <w:semiHidden/>
    <w:rsid w:val="00D70867"/>
    <w:rPr>
      <w:rFonts w:asciiTheme="majorHAnsi" w:eastAsiaTheme="majorEastAsia" w:hAnsiTheme="majorHAnsi" w:cstheme="majorBidi"/>
    </w:rPr>
  </w:style>
  <w:style w:type="paragraph" w:styleId="a5">
    <w:name w:val="caption"/>
    <w:basedOn w:val="a1"/>
    <w:next w:val="a1"/>
    <w:uiPriority w:val="99"/>
    <w:qFormat/>
    <w:rsid w:val="00A7427A"/>
    <w:pPr>
      <w:jc w:val="center"/>
    </w:pPr>
    <w:rPr>
      <w:b/>
      <w:bCs/>
      <w:i/>
      <w:iCs/>
      <w:sz w:val="28"/>
      <w:szCs w:val="20"/>
    </w:rPr>
  </w:style>
  <w:style w:type="paragraph" w:styleId="a6">
    <w:name w:val="Body Text Indent"/>
    <w:basedOn w:val="a1"/>
    <w:link w:val="a7"/>
    <w:uiPriority w:val="99"/>
    <w:rsid w:val="00A7427A"/>
    <w:pPr>
      <w:ind w:firstLine="720"/>
      <w:jc w:val="both"/>
    </w:pPr>
  </w:style>
  <w:style w:type="character" w:customStyle="1" w:styleId="a7">
    <w:name w:val="Основной текст с отступом Знак"/>
    <w:basedOn w:val="a2"/>
    <w:link w:val="a6"/>
    <w:uiPriority w:val="99"/>
    <w:locked/>
    <w:rsid w:val="00AE3AEA"/>
    <w:rPr>
      <w:sz w:val="24"/>
    </w:rPr>
  </w:style>
  <w:style w:type="paragraph" w:styleId="21">
    <w:name w:val="Body Text Indent 2"/>
    <w:basedOn w:val="a1"/>
    <w:link w:val="23"/>
    <w:uiPriority w:val="99"/>
    <w:rsid w:val="00A7427A"/>
    <w:pPr>
      <w:ind w:firstLine="709"/>
      <w:jc w:val="both"/>
    </w:pPr>
    <w:rPr>
      <w:kern w:val="2"/>
    </w:rPr>
  </w:style>
  <w:style w:type="character" w:customStyle="1" w:styleId="23">
    <w:name w:val="Основной текст с отступом 2 Знак"/>
    <w:basedOn w:val="a2"/>
    <w:link w:val="21"/>
    <w:uiPriority w:val="99"/>
    <w:semiHidden/>
    <w:rsid w:val="00D70867"/>
    <w:rPr>
      <w:sz w:val="24"/>
      <w:szCs w:val="24"/>
    </w:rPr>
  </w:style>
  <w:style w:type="paragraph" w:styleId="a8">
    <w:name w:val="Body Text"/>
    <w:aliases w:val="отчет_нормаль,Основной текст Знак"/>
    <w:basedOn w:val="a1"/>
    <w:link w:val="12"/>
    <w:uiPriority w:val="99"/>
    <w:rsid w:val="00A7427A"/>
    <w:pPr>
      <w:jc w:val="both"/>
    </w:pPr>
    <w:rPr>
      <w:kern w:val="2"/>
    </w:rPr>
  </w:style>
  <w:style w:type="character" w:customStyle="1" w:styleId="12">
    <w:name w:val="Основной текст Знак1"/>
    <w:aliases w:val="отчет_нормаль Знак,Основной текст Знак Знак"/>
    <w:basedOn w:val="a2"/>
    <w:link w:val="a8"/>
    <w:uiPriority w:val="99"/>
    <w:semiHidden/>
    <w:rsid w:val="00D70867"/>
    <w:rPr>
      <w:sz w:val="24"/>
      <w:szCs w:val="24"/>
    </w:rPr>
  </w:style>
  <w:style w:type="paragraph" w:styleId="a9">
    <w:name w:val="Plain Text"/>
    <w:basedOn w:val="a1"/>
    <w:link w:val="aa"/>
    <w:uiPriority w:val="99"/>
    <w:rsid w:val="00A7427A"/>
    <w:rPr>
      <w:rFonts w:ascii="Courier New" w:hAnsi="Courier New"/>
      <w:sz w:val="20"/>
      <w:szCs w:val="20"/>
      <w:lang w:val="en-US"/>
    </w:rPr>
  </w:style>
  <w:style w:type="character" w:customStyle="1" w:styleId="aa">
    <w:name w:val="Текст Знак"/>
    <w:basedOn w:val="a2"/>
    <w:link w:val="a9"/>
    <w:uiPriority w:val="99"/>
    <w:locked/>
    <w:rsid w:val="00AE3AEA"/>
    <w:rPr>
      <w:rFonts w:ascii="Courier New" w:hAnsi="Courier New"/>
      <w:lang w:val="en-US"/>
    </w:rPr>
  </w:style>
  <w:style w:type="paragraph" w:styleId="32">
    <w:name w:val="Body Text Indent 3"/>
    <w:basedOn w:val="a1"/>
    <w:link w:val="33"/>
    <w:uiPriority w:val="99"/>
    <w:rsid w:val="00A7427A"/>
    <w:pPr>
      <w:ind w:firstLine="720"/>
    </w:pPr>
  </w:style>
  <w:style w:type="character" w:customStyle="1" w:styleId="33">
    <w:name w:val="Основной текст с отступом 3 Знак"/>
    <w:basedOn w:val="a2"/>
    <w:link w:val="32"/>
    <w:uiPriority w:val="99"/>
    <w:semiHidden/>
    <w:rsid w:val="00D70867"/>
    <w:rPr>
      <w:sz w:val="16"/>
      <w:szCs w:val="16"/>
    </w:rPr>
  </w:style>
  <w:style w:type="paragraph" w:customStyle="1" w:styleId="UTVERZDAJU">
    <w:name w:val="UTVERZDAJU"/>
    <w:uiPriority w:val="99"/>
    <w:rsid w:val="00A7427A"/>
    <w:pPr>
      <w:spacing w:before="40"/>
      <w:jc w:val="right"/>
    </w:pPr>
    <w:rPr>
      <w:rFonts w:ascii="Arial" w:hAnsi="Arial"/>
      <w:b/>
      <w:sz w:val="24"/>
      <w:szCs w:val="20"/>
    </w:rPr>
  </w:style>
  <w:style w:type="paragraph" w:customStyle="1" w:styleId="ZagolovokALL">
    <w:name w:val="ZagolovokALL"/>
    <w:uiPriority w:val="99"/>
    <w:rsid w:val="00A7427A"/>
    <w:pPr>
      <w:tabs>
        <w:tab w:val="left" w:pos="8320"/>
      </w:tabs>
      <w:spacing w:line="240" w:lineRule="exact"/>
      <w:jc w:val="center"/>
    </w:pPr>
    <w:rPr>
      <w:b/>
      <w:sz w:val="24"/>
      <w:szCs w:val="20"/>
    </w:rPr>
  </w:style>
  <w:style w:type="paragraph" w:styleId="ab">
    <w:name w:val="Document Map"/>
    <w:basedOn w:val="a1"/>
    <w:link w:val="ac"/>
    <w:uiPriority w:val="99"/>
    <w:semiHidden/>
    <w:rsid w:val="00A7427A"/>
    <w:pPr>
      <w:shd w:val="clear" w:color="auto" w:fill="000080"/>
    </w:pPr>
    <w:rPr>
      <w:rFonts w:ascii="Tahoma" w:hAnsi="Tahoma" w:cs="Tahoma"/>
    </w:rPr>
  </w:style>
  <w:style w:type="character" w:customStyle="1" w:styleId="ac">
    <w:name w:val="Схема документа Знак"/>
    <w:basedOn w:val="a2"/>
    <w:link w:val="ab"/>
    <w:uiPriority w:val="99"/>
    <w:semiHidden/>
    <w:rsid w:val="00D70867"/>
    <w:rPr>
      <w:sz w:val="0"/>
      <w:szCs w:val="0"/>
    </w:rPr>
  </w:style>
  <w:style w:type="paragraph" w:customStyle="1" w:styleId="ConsNormal">
    <w:name w:val="ConsNormal"/>
    <w:uiPriority w:val="99"/>
    <w:rsid w:val="00A7427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41">
    <w:name w:val="заголовок 4"/>
    <w:basedOn w:val="a1"/>
    <w:next w:val="a1"/>
    <w:uiPriority w:val="99"/>
    <w:rsid w:val="00A7427A"/>
    <w:pPr>
      <w:keepNext/>
      <w:widowControl w:val="0"/>
      <w:jc w:val="center"/>
      <w:outlineLvl w:val="3"/>
    </w:pPr>
    <w:rPr>
      <w:szCs w:val="20"/>
    </w:rPr>
  </w:style>
  <w:style w:type="paragraph" w:customStyle="1" w:styleId="Iauiue">
    <w:name w:val="Iau?iue"/>
    <w:uiPriority w:val="99"/>
    <w:rsid w:val="00A7427A"/>
    <w:rPr>
      <w:sz w:val="20"/>
      <w:szCs w:val="20"/>
    </w:rPr>
  </w:style>
  <w:style w:type="paragraph" w:styleId="13">
    <w:name w:val="index 1"/>
    <w:basedOn w:val="a1"/>
    <w:next w:val="a1"/>
    <w:autoRedefine/>
    <w:uiPriority w:val="99"/>
    <w:semiHidden/>
    <w:rsid w:val="008B6364"/>
    <w:pPr>
      <w:ind w:firstLine="720"/>
      <w:jc w:val="both"/>
    </w:pPr>
  </w:style>
  <w:style w:type="paragraph" w:styleId="ad">
    <w:name w:val="index heading"/>
    <w:basedOn w:val="a1"/>
    <w:next w:val="13"/>
    <w:uiPriority w:val="99"/>
    <w:semiHidden/>
    <w:rsid w:val="00A7427A"/>
  </w:style>
  <w:style w:type="paragraph" w:styleId="14">
    <w:name w:val="toc 1"/>
    <w:basedOn w:val="a1"/>
    <w:next w:val="a1"/>
    <w:autoRedefine/>
    <w:uiPriority w:val="39"/>
    <w:rsid w:val="00BC3AE6"/>
    <w:pPr>
      <w:tabs>
        <w:tab w:val="right" w:leader="dot" w:pos="9345"/>
      </w:tabs>
      <w:ind w:firstLine="540"/>
    </w:pPr>
  </w:style>
  <w:style w:type="paragraph" w:styleId="24">
    <w:name w:val="toc 2"/>
    <w:basedOn w:val="a1"/>
    <w:next w:val="a1"/>
    <w:autoRedefine/>
    <w:uiPriority w:val="99"/>
    <w:rsid w:val="006370E4"/>
    <w:pPr>
      <w:tabs>
        <w:tab w:val="right" w:leader="dot" w:pos="9345"/>
      </w:tabs>
    </w:pPr>
    <w:rPr>
      <w:b/>
      <w:bCs/>
      <w:noProof/>
    </w:rPr>
  </w:style>
  <w:style w:type="paragraph" w:styleId="34">
    <w:name w:val="toc 3"/>
    <w:basedOn w:val="a1"/>
    <w:next w:val="a1"/>
    <w:autoRedefine/>
    <w:uiPriority w:val="39"/>
    <w:rsid w:val="00A7427A"/>
    <w:pPr>
      <w:tabs>
        <w:tab w:val="right" w:leader="dot" w:pos="9345"/>
      </w:tabs>
      <w:ind w:left="480"/>
    </w:pPr>
    <w:rPr>
      <w:noProof/>
      <w:color w:val="000000"/>
    </w:rPr>
  </w:style>
  <w:style w:type="paragraph" w:styleId="42">
    <w:name w:val="toc 4"/>
    <w:basedOn w:val="a1"/>
    <w:next w:val="a1"/>
    <w:autoRedefine/>
    <w:uiPriority w:val="99"/>
    <w:rsid w:val="00A7427A"/>
    <w:pPr>
      <w:ind w:left="720"/>
    </w:pPr>
  </w:style>
  <w:style w:type="paragraph" w:styleId="52">
    <w:name w:val="toc 5"/>
    <w:basedOn w:val="a1"/>
    <w:next w:val="a1"/>
    <w:autoRedefine/>
    <w:uiPriority w:val="99"/>
    <w:semiHidden/>
    <w:rsid w:val="00A7427A"/>
    <w:pPr>
      <w:ind w:left="960"/>
    </w:pPr>
  </w:style>
  <w:style w:type="paragraph" w:styleId="61">
    <w:name w:val="toc 6"/>
    <w:basedOn w:val="a1"/>
    <w:next w:val="a1"/>
    <w:autoRedefine/>
    <w:uiPriority w:val="99"/>
    <w:semiHidden/>
    <w:rsid w:val="00A7427A"/>
    <w:pPr>
      <w:ind w:left="1200"/>
    </w:pPr>
  </w:style>
  <w:style w:type="paragraph" w:styleId="71">
    <w:name w:val="toc 7"/>
    <w:basedOn w:val="a1"/>
    <w:next w:val="a1"/>
    <w:autoRedefine/>
    <w:uiPriority w:val="99"/>
    <w:semiHidden/>
    <w:rsid w:val="00A7427A"/>
    <w:pPr>
      <w:ind w:left="1440"/>
    </w:pPr>
  </w:style>
  <w:style w:type="paragraph" w:styleId="81">
    <w:name w:val="toc 8"/>
    <w:basedOn w:val="a1"/>
    <w:next w:val="a1"/>
    <w:autoRedefine/>
    <w:uiPriority w:val="99"/>
    <w:semiHidden/>
    <w:rsid w:val="00A7427A"/>
    <w:pPr>
      <w:ind w:left="1680"/>
    </w:pPr>
  </w:style>
  <w:style w:type="paragraph" w:styleId="91">
    <w:name w:val="toc 9"/>
    <w:basedOn w:val="a1"/>
    <w:next w:val="a1"/>
    <w:autoRedefine/>
    <w:uiPriority w:val="99"/>
    <w:semiHidden/>
    <w:rsid w:val="00A7427A"/>
    <w:pPr>
      <w:ind w:left="1920"/>
    </w:pPr>
  </w:style>
  <w:style w:type="character" w:styleId="ae">
    <w:name w:val="Hyperlink"/>
    <w:basedOn w:val="a2"/>
    <w:uiPriority w:val="99"/>
    <w:rsid w:val="00A7427A"/>
    <w:rPr>
      <w:rFonts w:eastAsia="SimSun" w:cs="Times New Roman"/>
      <w:b/>
      <w:color w:val="0000FF"/>
      <w:sz w:val="24"/>
      <w:szCs w:val="24"/>
      <w:u w:val="single"/>
      <w:lang w:val="en-US" w:eastAsia="en-US" w:bidi="ar-SA"/>
    </w:rPr>
  </w:style>
  <w:style w:type="paragraph" w:customStyle="1" w:styleId="15">
    <w:name w:val="Заголовок1"/>
    <w:basedOn w:val="a1"/>
    <w:uiPriority w:val="99"/>
    <w:rsid w:val="00A7427A"/>
    <w:pPr>
      <w:jc w:val="center"/>
    </w:pPr>
    <w:rPr>
      <w:sz w:val="28"/>
      <w:szCs w:val="20"/>
    </w:rPr>
  </w:style>
  <w:style w:type="character" w:styleId="af">
    <w:name w:val="page number"/>
    <w:basedOn w:val="a2"/>
    <w:uiPriority w:val="99"/>
    <w:rsid w:val="00A7427A"/>
    <w:rPr>
      <w:rFonts w:eastAsia="SimSun" w:cs="Times New Roman"/>
      <w:b/>
      <w:sz w:val="24"/>
      <w:szCs w:val="24"/>
      <w:lang w:val="en-US" w:eastAsia="en-US" w:bidi="ar-SA"/>
    </w:rPr>
  </w:style>
  <w:style w:type="paragraph" w:styleId="af0">
    <w:name w:val="header"/>
    <w:basedOn w:val="a1"/>
    <w:link w:val="af1"/>
    <w:uiPriority w:val="99"/>
    <w:rsid w:val="00A7427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2"/>
    <w:link w:val="af0"/>
    <w:uiPriority w:val="99"/>
    <w:semiHidden/>
    <w:rsid w:val="00D70867"/>
    <w:rPr>
      <w:sz w:val="24"/>
      <w:szCs w:val="24"/>
    </w:rPr>
  </w:style>
  <w:style w:type="character" w:styleId="af2">
    <w:name w:val="FollowedHyperlink"/>
    <w:basedOn w:val="a2"/>
    <w:uiPriority w:val="99"/>
    <w:rsid w:val="00A7427A"/>
    <w:rPr>
      <w:rFonts w:eastAsia="SimSun" w:cs="Times New Roman"/>
      <w:b/>
      <w:color w:val="800080"/>
      <w:sz w:val="24"/>
      <w:szCs w:val="24"/>
      <w:u w:val="single"/>
      <w:lang w:val="en-US" w:eastAsia="en-US" w:bidi="ar-SA"/>
    </w:rPr>
  </w:style>
  <w:style w:type="paragraph" w:customStyle="1" w:styleId="16">
    <w:name w:val="Стиль1"/>
    <w:basedOn w:val="a1"/>
    <w:link w:val="17"/>
    <w:uiPriority w:val="99"/>
    <w:rsid w:val="00A7427A"/>
    <w:pPr>
      <w:tabs>
        <w:tab w:val="left" w:pos="709"/>
      </w:tabs>
      <w:spacing w:after="120"/>
      <w:ind w:firstLine="709"/>
      <w:jc w:val="both"/>
    </w:pPr>
    <w:rPr>
      <w:rFonts w:ascii="Arial" w:hAnsi="Arial"/>
      <w:szCs w:val="20"/>
    </w:rPr>
  </w:style>
  <w:style w:type="paragraph" w:styleId="35">
    <w:name w:val="Body Text 3"/>
    <w:basedOn w:val="a1"/>
    <w:link w:val="36"/>
    <w:uiPriority w:val="99"/>
    <w:rsid w:val="00A7427A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2"/>
    <w:link w:val="35"/>
    <w:uiPriority w:val="99"/>
    <w:semiHidden/>
    <w:rsid w:val="00D70867"/>
    <w:rPr>
      <w:sz w:val="16"/>
      <w:szCs w:val="16"/>
    </w:rPr>
  </w:style>
  <w:style w:type="paragraph" w:customStyle="1" w:styleId="18">
    <w:name w:val="Обычный1"/>
    <w:uiPriority w:val="99"/>
    <w:rsid w:val="00A7427A"/>
    <w:pPr>
      <w:widowControl w:val="0"/>
      <w:spacing w:before="380" w:line="260" w:lineRule="auto"/>
    </w:pPr>
    <w:rPr>
      <w:szCs w:val="20"/>
    </w:rPr>
  </w:style>
  <w:style w:type="paragraph" w:customStyle="1" w:styleId="xl27">
    <w:name w:val="xl27"/>
    <w:basedOn w:val="a1"/>
    <w:uiPriority w:val="99"/>
    <w:rsid w:val="00A7427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styleId="25">
    <w:name w:val="Body Text 2"/>
    <w:basedOn w:val="a1"/>
    <w:link w:val="26"/>
    <w:uiPriority w:val="99"/>
    <w:rsid w:val="00A7427A"/>
    <w:pPr>
      <w:jc w:val="both"/>
    </w:pPr>
    <w:rPr>
      <w:b/>
      <w:bCs/>
      <w:i/>
      <w:iCs/>
    </w:rPr>
  </w:style>
  <w:style w:type="character" w:customStyle="1" w:styleId="26">
    <w:name w:val="Основной текст 2 Знак"/>
    <w:basedOn w:val="a2"/>
    <w:link w:val="25"/>
    <w:uiPriority w:val="99"/>
    <w:locked/>
    <w:rsid w:val="00FD5A5A"/>
    <w:rPr>
      <w:rFonts w:eastAsia="SimSun" w:cs="Times New Roman"/>
      <w:b/>
      <w:bCs/>
      <w:i/>
      <w:iCs/>
      <w:sz w:val="24"/>
      <w:szCs w:val="24"/>
      <w:lang w:val="ru-RU" w:eastAsia="ru-RU" w:bidi="ar-SA"/>
    </w:rPr>
  </w:style>
  <w:style w:type="paragraph" w:styleId="af3">
    <w:name w:val="Title"/>
    <w:aliases w:val="Название_П,Таблица,Заголовок2"/>
    <w:basedOn w:val="a1"/>
    <w:link w:val="af4"/>
    <w:uiPriority w:val="99"/>
    <w:qFormat/>
    <w:rsid w:val="00A7427A"/>
    <w:pPr>
      <w:jc w:val="center"/>
    </w:pPr>
    <w:rPr>
      <w:b/>
      <w:bCs/>
    </w:rPr>
  </w:style>
  <w:style w:type="character" w:customStyle="1" w:styleId="af4">
    <w:name w:val="Название Знак"/>
    <w:aliases w:val="Название_П Знак,Таблица Знак,Заголовок2 Знак"/>
    <w:basedOn w:val="a2"/>
    <w:link w:val="af3"/>
    <w:uiPriority w:val="99"/>
    <w:locked/>
    <w:rsid w:val="00F75180"/>
    <w:rPr>
      <w:rFonts w:eastAsia="SimSun" w:cs="Times New Roman"/>
      <w:b/>
      <w:bCs/>
      <w:sz w:val="24"/>
      <w:szCs w:val="24"/>
      <w:lang w:val="ru-RU" w:eastAsia="ru-RU" w:bidi="ar-SA"/>
    </w:rPr>
  </w:style>
  <w:style w:type="paragraph" w:customStyle="1" w:styleId="textdot">
    <w:name w:val="text.dot"/>
    <w:basedOn w:val="a1"/>
    <w:uiPriority w:val="99"/>
    <w:rsid w:val="00A7427A"/>
    <w:pPr>
      <w:ind w:firstLine="720"/>
      <w:jc w:val="both"/>
    </w:pPr>
    <w:rPr>
      <w:rFonts w:ascii="NTTimes/Cyrillic" w:hAnsi="NTTimes/Cyrillic"/>
      <w:szCs w:val="20"/>
    </w:rPr>
  </w:style>
  <w:style w:type="paragraph" w:customStyle="1" w:styleId="xl65">
    <w:name w:val="xl65"/>
    <w:basedOn w:val="a1"/>
    <w:uiPriority w:val="99"/>
    <w:rsid w:val="00F857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</w:rPr>
  </w:style>
  <w:style w:type="table" w:styleId="af5">
    <w:name w:val="Table Grid"/>
    <w:basedOn w:val="a3"/>
    <w:uiPriority w:val="99"/>
    <w:rsid w:val="0084535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Основной текст с от"/>
    <w:basedOn w:val="a1"/>
    <w:uiPriority w:val="99"/>
    <w:rsid w:val="00BF7FF4"/>
    <w:pPr>
      <w:widowControl w:val="0"/>
      <w:ind w:firstLine="709"/>
      <w:jc w:val="both"/>
    </w:pPr>
    <w:rPr>
      <w:szCs w:val="20"/>
    </w:rPr>
  </w:style>
  <w:style w:type="character" w:customStyle="1" w:styleId="17">
    <w:name w:val="Стиль1 Знак"/>
    <w:basedOn w:val="a2"/>
    <w:link w:val="16"/>
    <w:uiPriority w:val="99"/>
    <w:locked/>
    <w:rsid w:val="00F069E5"/>
    <w:rPr>
      <w:rFonts w:ascii="Arial" w:eastAsia="SimSun" w:hAnsi="Arial" w:cs="Times New Roman"/>
      <w:b/>
      <w:sz w:val="24"/>
      <w:szCs w:val="24"/>
      <w:lang w:val="ru-RU" w:eastAsia="ru-RU" w:bidi="ar-SA"/>
    </w:rPr>
  </w:style>
  <w:style w:type="paragraph" w:customStyle="1" w:styleId="110">
    <w:name w:val="Обычный11"/>
    <w:uiPriority w:val="99"/>
    <w:rsid w:val="00A97B90"/>
    <w:rPr>
      <w:sz w:val="20"/>
      <w:szCs w:val="20"/>
    </w:rPr>
  </w:style>
  <w:style w:type="paragraph" w:customStyle="1" w:styleId="120">
    <w:name w:val="Обычный + 12 пт"/>
    <w:aliases w:val="По ширине,Первая строка:  1,25 см,Справа:  -0,01 см,Между..."/>
    <w:basedOn w:val="a1"/>
    <w:uiPriority w:val="99"/>
    <w:rsid w:val="00A6053C"/>
    <w:pPr>
      <w:spacing w:line="360" w:lineRule="auto"/>
      <w:ind w:right="-5" w:firstLine="708"/>
      <w:jc w:val="both"/>
    </w:pPr>
    <w:rPr>
      <w:b/>
      <w:sz w:val="20"/>
      <w:szCs w:val="20"/>
    </w:rPr>
  </w:style>
  <w:style w:type="paragraph" w:customStyle="1" w:styleId="af7">
    <w:name w:val="Знак"/>
    <w:basedOn w:val="a1"/>
    <w:autoRedefine/>
    <w:uiPriority w:val="99"/>
    <w:rsid w:val="006370E4"/>
    <w:pPr>
      <w:spacing w:after="160" w:line="240" w:lineRule="exact"/>
    </w:pPr>
    <w:rPr>
      <w:rFonts w:eastAsia="SimSun"/>
      <w:b/>
      <w:lang w:val="en-US" w:eastAsia="en-US"/>
    </w:rPr>
  </w:style>
  <w:style w:type="paragraph" w:customStyle="1" w:styleId="82">
    <w:name w:val="Знак8"/>
    <w:basedOn w:val="a1"/>
    <w:uiPriority w:val="99"/>
    <w:rsid w:val="009E7CB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8">
    <w:name w:val="footer"/>
    <w:basedOn w:val="a1"/>
    <w:link w:val="af9"/>
    <w:uiPriority w:val="99"/>
    <w:rsid w:val="00136DA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9">
    <w:name w:val="Нижний колонтитул Знак"/>
    <w:basedOn w:val="a2"/>
    <w:link w:val="af8"/>
    <w:uiPriority w:val="99"/>
    <w:semiHidden/>
    <w:rsid w:val="00D70867"/>
    <w:rPr>
      <w:sz w:val="24"/>
      <w:szCs w:val="24"/>
    </w:rPr>
  </w:style>
  <w:style w:type="paragraph" w:customStyle="1" w:styleId="Style2">
    <w:name w:val="Style2"/>
    <w:basedOn w:val="a1"/>
    <w:uiPriority w:val="99"/>
    <w:rsid w:val="00D83776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2"/>
    <w:uiPriority w:val="99"/>
    <w:rsid w:val="00D83776"/>
    <w:rPr>
      <w:rFonts w:ascii="Times New Roman" w:eastAsia="SimSun" w:hAnsi="Times New Roman" w:cs="Times New Roman"/>
      <w:b/>
      <w:sz w:val="22"/>
      <w:szCs w:val="22"/>
      <w:lang w:val="en-US" w:eastAsia="en-US" w:bidi="ar-SA"/>
    </w:rPr>
  </w:style>
  <w:style w:type="paragraph" w:customStyle="1" w:styleId="Style5">
    <w:name w:val="Style5"/>
    <w:basedOn w:val="a1"/>
    <w:uiPriority w:val="99"/>
    <w:rsid w:val="00213EBB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basedOn w:val="a2"/>
    <w:uiPriority w:val="99"/>
    <w:rsid w:val="00213EBB"/>
    <w:rPr>
      <w:rFonts w:ascii="Times New Roman" w:eastAsia="SimSun" w:hAnsi="Times New Roman" w:cs="Times New Roman"/>
      <w:b/>
      <w:sz w:val="22"/>
      <w:szCs w:val="22"/>
      <w:lang w:val="en-US" w:eastAsia="en-US" w:bidi="ar-SA"/>
    </w:rPr>
  </w:style>
  <w:style w:type="character" w:customStyle="1" w:styleId="FontStyle13">
    <w:name w:val="Font Style13"/>
    <w:basedOn w:val="a2"/>
    <w:uiPriority w:val="99"/>
    <w:rsid w:val="00213EBB"/>
    <w:rPr>
      <w:rFonts w:ascii="Times New Roman" w:eastAsia="SimSun" w:hAnsi="Times New Roman" w:cs="Times New Roman"/>
      <w:b/>
      <w:sz w:val="28"/>
      <w:szCs w:val="28"/>
      <w:lang w:val="en-US" w:eastAsia="en-US" w:bidi="ar-SA"/>
    </w:rPr>
  </w:style>
  <w:style w:type="paragraph" w:customStyle="1" w:styleId="Style4">
    <w:name w:val="Style4"/>
    <w:basedOn w:val="a1"/>
    <w:uiPriority w:val="99"/>
    <w:rsid w:val="00213EBB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1"/>
    <w:uiPriority w:val="99"/>
    <w:rsid w:val="00213EBB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1"/>
    <w:uiPriority w:val="99"/>
    <w:rsid w:val="00213EBB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fa">
    <w:name w:val="Balloon Text"/>
    <w:basedOn w:val="a1"/>
    <w:link w:val="afb"/>
    <w:uiPriority w:val="99"/>
    <w:semiHidden/>
    <w:rsid w:val="00D90FF4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2"/>
    <w:link w:val="afa"/>
    <w:uiPriority w:val="99"/>
    <w:semiHidden/>
    <w:rsid w:val="00D70867"/>
    <w:rPr>
      <w:sz w:val="0"/>
      <w:szCs w:val="0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1"/>
    <w:uiPriority w:val="99"/>
    <w:rsid w:val="0086276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xl62">
    <w:name w:val="xl62"/>
    <w:basedOn w:val="a1"/>
    <w:uiPriority w:val="99"/>
    <w:rsid w:val="00F36AB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Arial Unicode MS" w:hAnsi="Times New Roman CYR" w:cs="Arial Unicode MS"/>
      <w:sz w:val="28"/>
      <w:szCs w:val="28"/>
    </w:rPr>
  </w:style>
  <w:style w:type="paragraph" w:customStyle="1" w:styleId="19">
    <w:name w:val="Абзац списка1"/>
    <w:basedOn w:val="a1"/>
    <w:uiPriority w:val="99"/>
    <w:rsid w:val="00E31B96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afc">
    <w:name w:val="Знак Знак"/>
    <w:basedOn w:val="a2"/>
    <w:uiPriority w:val="99"/>
    <w:rsid w:val="00D801A3"/>
    <w:rPr>
      <w:rFonts w:eastAsia="SimSun" w:cs="Times New Roman"/>
      <w:b/>
      <w:sz w:val="24"/>
      <w:szCs w:val="24"/>
      <w:lang w:val="ru-RU" w:eastAsia="ru-RU" w:bidi="ar-SA"/>
    </w:rPr>
  </w:style>
  <w:style w:type="paragraph" w:customStyle="1" w:styleId="Style12">
    <w:name w:val="Style12"/>
    <w:basedOn w:val="a1"/>
    <w:uiPriority w:val="99"/>
    <w:rsid w:val="004E5E9F"/>
    <w:pPr>
      <w:widowControl w:val="0"/>
      <w:autoSpaceDE w:val="0"/>
      <w:autoSpaceDN w:val="0"/>
      <w:adjustRightInd w:val="0"/>
      <w:spacing w:line="277" w:lineRule="exact"/>
      <w:ind w:firstLine="727"/>
      <w:jc w:val="both"/>
    </w:pPr>
    <w:rPr>
      <w:rFonts w:ascii="Candara" w:hAnsi="Candara"/>
    </w:rPr>
  </w:style>
  <w:style w:type="character" w:customStyle="1" w:styleId="FontStyle32">
    <w:name w:val="Font Style32"/>
    <w:basedOn w:val="a2"/>
    <w:uiPriority w:val="99"/>
    <w:rsid w:val="004E5E9F"/>
    <w:rPr>
      <w:rFonts w:ascii="Times New Roman" w:eastAsia="SimSun" w:hAnsi="Times New Roman" w:cs="Times New Roman"/>
      <w:b/>
      <w:sz w:val="22"/>
      <w:szCs w:val="22"/>
      <w:lang w:val="en-US" w:eastAsia="en-US" w:bidi="ar-SA"/>
    </w:rPr>
  </w:style>
  <w:style w:type="paragraph" w:customStyle="1" w:styleId="1a">
    <w:name w:val="Знак1"/>
    <w:basedOn w:val="a1"/>
    <w:uiPriority w:val="99"/>
    <w:rsid w:val="00AC65F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15">
    <w:name w:val="Font Style15"/>
    <w:basedOn w:val="a2"/>
    <w:uiPriority w:val="99"/>
    <w:rsid w:val="00FB6424"/>
    <w:rPr>
      <w:rFonts w:ascii="Times New Roman" w:eastAsia="SimSun" w:hAnsi="Times New Roman" w:cs="Times New Roman"/>
      <w:bCs/>
      <w:i/>
      <w:iCs/>
      <w:spacing w:val="-20"/>
      <w:sz w:val="22"/>
      <w:szCs w:val="22"/>
      <w:lang w:val="en-US" w:eastAsia="en-US" w:bidi="ar-SA"/>
    </w:rPr>
  </w:style>
  <w:style w:type="paragraph" w:customStyle="1" w:styleId="xl40">
    <w:name w:val="xl40"/>
    <w:basedOn w:val="a1"/>
    <w:uiPriority w:val="99"/>
    <w:rsid w:val="008D5A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Arial Unicode MS"/>
      <w:sz w:val="28"/>
      <w:szCs w:val="28"/>
    </w:rPr>
  </w:style>
  <w:style w:type="paragraph" w:customStyle="1" w:styleId="Style7">
    <w:name w:val="Style7"/>
    <w:basedOn w:val="a1"/>
    <w:uiPriority w:val="99"/>
    <w:rsid w:val="008D5ABF"/>
    <w:pPr>
      <w:widowControl w:val="0"/>
      <w:autoSpaceDE w:val="0"/>
      <w:autoSpaceDN w:val="0"/>
      <w:adjustRightInd w:val="0"/>
    </w:pPr>
  </w:style>
  <w:style w:type="character" w:customStyle="1" w:styleId="FontStyle27">
    <w:name w:val="Font Style27"/>
    <w:basedOn w:val="a2"/>
    <w:uiPriority w:val="99"/>
    <w:rsid w:val="008D5ABF"/>
    <w:rPr>
      <w:rFonts w:ascii="Times New Roman" w:eastAsia="SimSun" w:hAnsi="Times New Roman" w:cs="Times New Roman"/>
      <w:b/>
      <w:sz w:val="22"/>
      <w:szCs w:val="22"/>
      <w:lang w:val="en-US" w:eastAsia="en-US" w:bidi="ar-SA"/>
    </w:rPr>
  </w:style>
  <w:style w:type="character" w:customStyle="1" w:styleId="FontStyle28">
    <w:name w:val="Font Style28"/>
    <w:basedOn w:val="a2"/>
    <w:uiPriority w:val="99"/>
    <w:rsid w:val="008D5ABF"/>
    <w:rPr>
      <w:rFonts w:ascii="Times New Roman" w:eastAsia="SimSun" w:hAnsi="Times New Roman" w:cs="Times New Roman"/>
      <w:b/>
      <w:sz w:val="24"/>
      <w:szCs w:val="24"/>
      <w:lang w:val="en-US" w:eastAsia="en-US" w:bidi="ar-SA"/>
    </w:rPr>
  </w:style>
  <w:style w:type="character" w:customStyle="1" w:styleId="FontStyle14">
    <w:name w:val="Font Style14"/>
    <w:basedOn w:val="a2"/>
    <w:uiPriority w:val="99"/>
    <w:rsid w:val="008D5ABF"/>
    <w:rPr>
      <w:rFonts w:ascii="Times New Roman" w:eastAsia="SimSun" w:hAnsi="Times New Roman" w:cs="Times New Roman"/>
      <w:bCs/>
      <w:i/>
      <w:iCs/>
      <w:spacing w:val="-10"/>
      <w:sz w:val="22"/>
      <w:szCs w:val="22"/>
      <w:lang w:val="en-US" w:eastAsia="en-US" w:bidi="ar-SA"/>
    </w:rPr>
  </w:style>
  <w:style w:type="paragraph" w:customStyle="1" w:styleId="Style9">
    <w:name w:val="Style9"/>
    <w:basedOn w:val="a1"/>
    <w:uiPriority w:val="99"/>
    <w:rsid w:val="008D5ABF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1"/>
    <w:uiPriority w:val="99"/>
    <w:rsid w:val="008D5ABF"/>
    <w:pPr>
      <w:widowControl w:val="0"/>
      <w:autoSpaceDE w:val="0"/>
      <w:autoSpaceDN w:val="0"/>
      <w:adjustRightInd w:val="0"/>
      <w:spacing w:line="408" w:lineRule="exact"/>
      <w:ind w:firstLine="576"/>
      <w:jc w:val="both"/>
    </w:pPr>
  </w:style>
  <w:style w:type="paragraph" w:customStyle="1" w:styleId="Style11">
    <w:name w:val="Style11"/>
    <w:basedOn w:val="a1"/>
    <w:uiPriority w:val="99"/>
    <w:rsid w:val="008D5ABF"/>
    <w:pPr>
      <w:widowControl w:val="0"/>
      <w:autoSpaceDE w:val="0"/>
      <w:autoSpaceDN w:val="0"/>
      <w:adjustRightInd w:val="0"/>
      <w:spacing w:line="415" w:lineRule="exact"/>
    </w:pPr>
  </w:style>
  <w:style w:type="paragraph" w:customStyle="1" w:styleId="Style15">
    <w:name w:val="Style15"/>
    <w:basedOn w:val="a1"/>
    <w:uiPriority w:val="99"/>
    <w:rsid w:val="00893CFC"/>
    <w:pPr>
      <w:widowControl w:val="0"/>
      <w:autoSpaceDE w:val="0"/>
      <w:autoSpaceDN w:val="0"/>
      <w:adjustRightInd w:val="0"/>
    </w:pPr>
  </w:style>
  <w:style w:type="character" w:customStyle="1" w:styleId="FontStyle30">
    <w:name w:val="Font Style30"/>
    <w:basedOn w:val="a2"/>
    <w:uiPriority w:val="99"/>
    <w:rsid w:val="00893CFC"/>
    <w:rPr>
      <w:rFonts w:ascii="Times New Roman" w:eastAsia="SimSun" w:hAnsi="Times New Roman" w:cs="Times New Roman"/>
      <w:b/>
      <w:sz w:val="22"/>
      <w:szCs w:val="22"/>
      <w:lang w:val="en-US" w:eastAsia="en-US" w:bidi="ar-SA"/>
    </w:rPr>
  </w:style>
  <w:style w:type="character" w:customStyle="1" w:styleId="FontStyle37">
    <w:name w:val="Font Style37"/>
    <w:basedOn w:val="a2"/>
    <w:uiPriority w:val="99"/>
    <w:rsid w:val="00893CFC"/>
    <w:rPr>
      <w:rFonts w:ascii="Times New Roman" w:eastAsia="SimSun" w:hAnsi="Times New Roman" w:cs="Times New Roman"/>
      <w:bCs/>
      <w:smallCaps/>
      <w:sz w:val="18"/>
      <w:szCs w:val="18"/>
      <w:lang w:val="en-US" w:eastAsia="en-US" w:bidi="ar-SA"/>
    </w:rPr>
  </w:style>
  <w:style w:type="paragraph" w:customStyle="1" w:styleId="xl33">
    <w:name w:val="xl33"/>
    <w:basedOn w:val="a1"/>
    <w:uiPriority w:val="99"/>
    <w:rsid w:val="003A7D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Arial Unicode MS" w:hAnsi="Times New Roman CYR" w:cs="Arial Unicode MS"/>
      <w:sz w:val="28"/>
      <w:szCs w:val="28"/>
    </w:rPr>
  </w:style>
  <w:style w:type="paragraph" w:customStyle="1" w:styleId="Style1">
    <w:name w:val="Style1"/>
    <w:basedOn w:val="a1"/>
    <w:uiPriority w:val="99"/>
    <w:rsid w:val="003A7D65"/>
    <w:pPr>
      <w:widowControl w:val="0"/>
      <w:autoSpaceDE w:val="0"/>
      <w:autoSpaceDN w:val="0"/>
      <w:adjustRightInd w:val="0"/>
    </w:pPr>
  </w:style>
  <w:style w:type="character" w:customStyle="1" w:styleId="FontStyle20">
    <w:name w:val="Font Style20"/>
    <w:basedOn w:val="a2"/>
    <w:uiPriority w:val="99"/>
    <w:rsid w:val="003A7D65"/>
    <w:rPr>
      <w:rFonts w:ascii="Times New Roman" w:eastAsia="SimSun" w:hAnsi="Times New Roman" w:cs="Times New Roman"/>
      <w:b/>
      <w:sz w:val="20"/>
      <w:szCs w:val="20"/>
      <w:lang w:val="en-US" w:eastAsia="en-US" w:bidi="ar-SA"/>
    </w:rPr>
  </w:style>
  <w:style w:type="paragraph" w:customStyle="1" w:styleId="53">
    <w:name w:val="заголовок 5"/>
    <w:basedOn w:val="a1"/>
    <w:next w:val="a1"/>
    <w:uiPriority w:val="99"/>
    <w:rsid w:val="006912D0"/>
    <w:pPr>
      <w:autoSpaceDE w:val="0"/>
      <w:autoSpaceDN w:val="0"/>
      <w:spacing w:before="240" w:after="60" w:line="360" w:lineRule="auto"/>
      <w:jc w:val="both"/>
    </w:pPr>
    <w:rPr>
      <w:rFonts w:ascii="Arial" w:hAnsi="Arial" w:cs="Arial"/>
      <w:sz w:val="22"/>
      <w:szCs w:val="22"/>
    </w:rPr>
  </w:style>
  <w:style w:type="character" w:customStyle="1" w:styleId="FontStyle24">
    <w:name w:val="Font Style24"/>
    <w:basedOn w:val="a2"/>
    <w:uiPriority w:val="99"/>
    <w:rsid w:val="006912D0"/>
    <w:rPr>
      <w:rFonts w:ascii="Times New Roman" w:eastAsia="SimSun" w:hAnsi="Times New Roman" w:cs="Times New Roman"/>
      <w:b/>
      <w:sz w:val="22"/>
      <w:szCs w:val="22"/>
      <w:lang w:val="en-US" w:eastAsia="en-US" w:bidi="ar-SA"/>
    </w:rPr>
  </w:style>
  <w:style w:type="paragraph" w:customStyle="1" w:styleId="Style16">
    <w:name w:val="Style16"/>
    <w:basedOn w:val="a1"/>
    <w:uiPriority w:val="99"/>
    <w:rsid w:val="006912D0"/>
    <w:pPr>
      <w:widowControl w:val="0"/>
      <w:autoSpaceDE w:val="0"/>
      <w:autoSpaceDN w:val="0"/>
      <w:adjustRightInd w:val="0"/>
    </w:pPr>
  </w:style>
  <w:style w:type="character" w:customStyle="1" w:styleId="FontStyle25">
    <w:name w:val="Font Style25"/>
    <w:basedOn w:val="a2"/>
    <w:uiPriority w:val="99"/>
    <w:rsid w:val="00C23A2E"/>
    <w:rPr>
      <w:rFonts w:ascii="Candara" w:eastAsia="SimSun" w:hAnsi="Candara" w:cs="Candara"/>
      <w:b/>
      <w:sz w:val="24"/>
      <w:szCs w:val="24"/>
      <w:lang w:val="en-US" w:eastAsia="en-US" w:bidi="ar-SA"/>
    </w:rPr>
  </w:style>
  <w:style w:type="paragraph" w:customStyle="1" w:styleId="Style19">
    <w:name w:val="Style19"/>
    <w:basedOn w:val="a1"/>
    <w:uiPriority w:val="99"/>
    <w:rsid w:val="00376D77"/>
    <w:pPr>
      <w:widowControl w:val="0"/>
      <w:autoSpaceDE w:val="0"/>
      <w:autoSpaceDN w:val="0"/>
      <w:adjustRightInd w:val="0"/>
      <w:spacing w:line="413" w:lineRule="exact"/>
      <w:ind w:firstLine="389"/>
    </w:pPr>
  </w:style>
  <w:style w:type="character" w:customStyle="1" w:styleId="FontStyle23">
    <w:name w:val="Font Style23"/>
    <w:basedOn w:val="a2"/>
    <w:uiPriority w:val="99"/>
    <w:rsid w:val="00376D77"/>
    <w:rPr>
      <w:rFonts w:ascii="Times New Roman" w:eastAsia="SimSun" w:hAnsi="Times New Roman" w:cs="Times New Roman"/>
      <w:bCs/>
      <w:sz w:val="22"/>
      <w:szCs w:val="22"/>
      <w:lang w:val="en-US" w:eastAsia="en-US" w:bidi="ar-SA"/>
    </w:rPr>
  </w:style>
  <w:style w:type="paragraph" w:customStyle="1" w:styleId="Style20">
    <w:name w:val="Style20"/>
    <w:basedOn w:val="a1"/>
    <w:uiPriority w:val="99"/>
    <w:rsid w:val="001511D7"/>
    <w:pPr>
      <w:widowControl w:val="0"/>
      <w:autoSpaceDE w:val="0"/>
      <w:autoSpaceDN w:val="0"/>
      <w:adjustRightInd w:val="0"/>
      <w:spacing w:line="331" w:lineRule="exact"/>
      <w:ind w:firstLine="715"/>
    </w:pPr>
  </w:style>
  <w:style w:type="paragraph" w:customStyle="1" w:styleId="CharChar2">
    <w:name w:val="Char Char2"/>
    <w:basedOn w:val="a1"/>
    <w:uiPriority w:val="99"/>
    <w:rsid w:val="0008604E"/>
    <w:pPr>
      <w:pageBreakBefore/>
      <w:spacing w:after="160" w:line="360" w:lineRule="auto"/>
    </w:pPr>
    <w:rPr>
      <w:sz w:val="28"/>
      <w:szCs w:val="20"/>
      <w:lang w:val="en-US" w:eastAsia="en-US"/>
    </w:rPr>
  </w:style>
  <w:style w:type="paragraph" w:customStyle="1" w:styleId="afd">
    <w:name w:val="Знак Знак Знак"/>
    <w:basedOn w:val="a1"/>
    <w:uiPriority w:val="99"/>
    <w:rsid w:val="00311C9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e">
    <w:name w:val="Знак Знак Знак Знак Знак Знак Знак Знак Знак Знак"/>
    <w:basedOn w:val="a1"/>
    <w:autoRedefine/>
    <w:uiPriority w:val="99"/>
    <w:rsid w:val="00226048"/>
    <w:pPr>
      <w:tabs>
        <w:tab w:val="left" w:pos="2160"/>
      </w:tabs>
      <w:spacing w:before="120" w:line="240" w:lineRule="exact"/>
      <w:jc w:val="both"/>
    </w:pPr>
    <w:rPr>
      <w:noProof/>
      <w:lang w:val="en-US"/>
    </w:rPr>
  </w:style>
  <w:style w:type="paragraph" w:styleId="aff">
    <w:name w:val="List Paragraph"/>
    <w:basedOn w:val="a1"/>
    <w:link w:val="aff0"/>
    <w:uiPriority w:val="34"/>
    <w:qFormat/>
    <w:rsid w:val="00E469F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">
    <w:name w:val="Заголовок_1"/>
    <w:basedOn w:val="10"/>
    <w:uiPriority w:val="99"/>
    <w:rsid w:val="003C244C"/>
    <w:pPr>
      <w:keepLines/>
      <w:numPr>
        <w:numId w:val="1"/>
      </w:numPr>
      <w:spacing w:before="240"/>
      <w:jc w:val="center"/>
    </w:pPr>
    <w:rPr>
      <w:rFonts w:ascii="Calibri" w:hAnsi="Calibri"/>
      <w:b/>
      <w:bCs/>
      <w:i w:val="0"/>
      <w:iCs w:val="0"/>
      <w:color w:val="000000"/>
      <w:szCs w:val="28"/>
      <w:lang w:eastAsia="en-US"/>
    </w:rPr>
  </w:style>
  <w:style w:type="character" w:customStyle="1" w:styleId="220">
    <w:name w:val="Заголовок2_2 Знак"/>
    <w:basedOn w:val="a2"/>
    <w:link w:val="22"/>
    <w:uiPriority w:val="99"/>
    <w:locked/>
    <w:rsid w:val="003C244C"/>
    <w:rPr>
      <w:b/>
      <w:bCs/>
      <w:i/>
      <w:sz w:val="24"/>
      <w:szCs w:val="26"/>
      <w:lang w:eastAsia="en-US"/>
    </w:rPr>
  </w:style>
  <w:style w:type="paragraph" w:customStyle="1" w:styleId="22">
    <w:name w:val="Заголовок2_2"/>
    <w:basedOn w:val="2"/>
    <w:link w:val="220"/>
    <w:uiPriority w:val="99"/>
    <w:rsid w:val="003C244C"/>
    <w:pPr>
      <w:keepLines/>
      <w:numPr>
        <w:numId w:val="2"/>
      </w:numPr>
      <w:tabs>
        <w:tab w:val="num" w:pos="360"/>
      </w:tabs>
      <w:spacing w:before="200"/>
      <w:ind w:left="1021" w:hanging="454"/>
    </w:pPr>
    <w:rPr>
      <w:b/>
      <w:bCs/>
      <w:iCs w:val="0"/>
      <w:kern w:val="0"/>
      <w:szCs w:val="26"/>
      <w:lang w:eastAsia="en-US"/>
    </w:rPr>
  </w:style>
  <w:style w:type="character" w:customStyle="1" w:styleId="37">
    <w:name w:val="Стиль3 Знак"/>
    <w:basedOn w:val="17"/>
    <w:link w:val="3"/>
    <w:uiPriority w:val="99"/>
    <w:locked/>
    <w:rsid w:val="003C244C"/>
    <w:rPr>
      <w:rFonts w:ascii="Calibri" w:eastAsia="SimSun" w:hAnsi="Calibri" w:cs="Times New Roman"/>
      <w:b w:val="0"/>
      <w:sz w:val="24"/>
      <w:szCs w:val="24"/>
      <w:lang w:val="ru-RU" w:eastAsia="ru-RU" w:bidi="ar-SA"/>
    </w:rPr>
  </w:style>
  <w:style w:type="paragraph" w:customStyle="1" w:styleId="3">
    <w:name w:val="Стиль3"/>
    <w:basedOn w:val="16"/>
    <w:next w:val="16"/>
    <w:link w:val="37"/>
    <w:uiPriority w:val="99"/>
    <w:rsid w:val="003C244C"/>
    <w:pPr>
      <w:widowControl w:val="0"/>
      <w:numPr>
        <w:ilvl w:val="2"/>
        <w:numId w:val="1"/>
      </w:numPr>
      <w:tabs>
        <w:tab w:val="clear" w:pos="709"/>
        <w:tab w:val="num" w:pos="360"/>
      </w:tabs>
      <w:spacing w:before="120" w:after="0"/>
      <w:ind w:left="567" w:firstLine="567"/>
    </w:pPr>
    <w:rPr>
      <w:rFonts w:ascii="Calibri" w:hAnsi="Calibri"/>
      <w:szCs w:val="24"/>
    </w:rPr>
  </w:style>
  <w:style w:type="paragraph" w:customStyle="1" w:styleId="5">
    <w:name w:val="Стиль5"/>
    <w:basedOn w:val="a1"/>
    <w:uiPriority w:val="99"/>
    <w:rsid w:val="003C244C"/>
    <w:pPr>
      <w:widowControl w:val="0"/>
      <w:numPr>
        <w:ilvl w:val="1"/>
        <w:numId w:val="1"/>
      </w:numPr>
      <w:suppressAutoHyphens/>
      <w:autoSpaceDE w:val="0"/>
      <w:autoSpaceDN w:val="0"/>
      <w:adjustRightInd w:val="0"/>
      <w:spacing w:before="200"/>
      <w:ind w:left="567" w:firstLine="0"/>
      <w:contextualSpacing/>
      <w:jc w:val="both"/>
      <w:outlineLvl w:val="1"/>
    </w:pPr>
    <w:rPr>
      <w:b/>
      <w:bCs/>
      <w:i/>
      <w:lang w:eastAsia="en-US"/>
    </w:rPr>
  </w:style>
  <w:style w:type="paragraph" w:styleId="aff1">
    <w:name w:val="footnote text"/>
    <w:basedOn w:val="a1"/>
    <w:link w:val="aff2"/>
    <w:uiPriority w:val="99"/>
    <w:semiHidden/>
    <w:rsid w:val="00143778"/>
    <w:pPr>
      <w:spacing w:line="360" w:lineRule="auto"/>
      <w:ind w:firstLine="567"/>
      <w:jc w:val="both"/>
    </w:pPr>
    <w:rPr>
      <w:sz w:val="20"/>
      <w:szCs w:val="20"/>
    </w:rPr>
  </w:style>
  <w:style w:type="character" w:customStyle="1" w:styleId="aff2">
    <w:name w:val="Текст сноски Знак"/>
    <w:basedOn w:val="a2"/>
    <w:link w:val="aff1"/>
    <w:uiPriority w:val="99"/>
    <w:semiHidden/>
    <w:locked/>
    <w:rsid w:val="00F11073"/>
    <w:rPr>
      <w:rFonts w:eastAsia="SimSun" w:cs="Times New Roman"/>
      <w:b/>
      <w:sz w:val="24"/>
      <w:szCs w:val="24"/>
      <w:lang w:val="ru-RU" w:eastAsia="ru-RU" w:bidi="ar-SA"/>
    </w:rPr>
  </w:style>
  <w:style w:type="paragraph" w:styleId="aff3">
    <w:name w:val="Body Text First Indent"/>
    <w:basedOn w:val="a8"/>
    <w:link w:val="aff4"/>
    <w:uiPriority w:val="99"/>
    <w:rsid w:val="00C5168B"/>
    <w:pPr>
      <w:spacing w:after="120"/>
      <w:ind w:firstLine="210"/>
      <w:jc w:val="left"/>
    </w:pPr>
    <w:rPr>
      <w:kern w:val="0"/>
    </w:rPr>
  </w:style>
  <w:style w:type="character" w:customStyle="1" w:styleId="aff4">
    <w:name w:val="Красная строка Знак"/>
    <w:basedOn w:val="12"/>
    <w:link w:val="aff3"/>
    <w:uiPriority w:val="99"/>
    <w:semiHidden/>
    <w:rsid w:val="00D70867"/>
    <w:rPr>
      <w:sz w:val="24"/>
      <w:szCs w:val="24"/>
    </w:rPr>
  </w:style>
  <w:style w:type="paragraph" w:customStyle="1" w:styleId="Style13">
    <w:name w:val="Style13"/>
    <w:basedOn w:val="a1"/>
    <w:uiPriority w:val="99"/>
    <w:rsid w:val="00BD26E9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a1"/>
    <w:uiPriority w:val="99"/>
    <w:rsid w:val="00BD26E9"/>
    <w:pPr>
      <w:widowControl w:val="0"/>
      <w:autoSpaceDE w:val="0"/>
      <w:autoSpaceDN w:val="0"/>
      <w:adjustRightInd w:val="0"/>
      <w:spacing w:line="259" w:lineRule="exact"/>
      <w:ind w:firstLine="691"/>
    </w:pPr>
    <w:rPr>
      <w:rFonts w:ascii="Arial" w:hAnsi="Arial"/>
    </w:rPr>
  </w:style>
  <w:style w:type="paragraph" w:customStyle="1" w:styleId="Default">
    <w:name w:val="Default"/>
    <w:rsid w:val="009944E4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aff5">
    <w:name w:val="No Spacing"/>
    <w:uiPriority w:val="99"/>
    <w:qFormat/>
    <w:rsid w:val="00375F5F"/>
    <w:rPr>
      <w:rFonts w:ascii="Calibri" w:hAnsi="Calibri"/>
      <w:lang w:eastAsia="en-US"/>
    </w:rPr>
  </w:style>
  <w:style w:type="character" w:customStyle="1" w:styleId="FontStyle41">
    <w:name w:val="Font Style41"/>
    <w:basedOn w:val="a2"/>
    <w:uiPriority w:val="99"/>
    <w:rsid w:val="008E654B"/>
    <w:rPr>
      <w:rFonts w:ascii="Times New Roman" w:eastAsia="SimSun" w:hAnsi="Times New Roman" w:cs="Times New Roman"/>
      <w:b/>
      <w:sz w:val="22"/>
      <w:szCs w:val="22"/>
      <w:lang w:val="en-US" w:eastAsia="en-US" w:bidi="ar-SA"/>
    </w:rPr>
  </w:style>
  <w:style w:type="paragraph" w:customStyle="1" w:styleId="Nienie2">
    <w:name w:val="Nienie2"/>
    <w:basedOn w:val="a1"/>
    <w:uiPriority w:val="99"/>
    <w:rsid w:val="00B14FCD"/>
    <w:pPr>
      <w:spacing w:after="120" w:line="360" w:lineRule="auto"/>
      <w:ind w:left="283"/>
      <w:jc w:val="both"/>
    </w:pPr>
    <w:rPr>
      <w:szCs w:val="20"/>
    </w:rPr>
  </w:style>
  <w:style w:type="paragraph" w:customStyle="1" w:styleId="27">
    <w:name w:val="Знак Знак Знак Знак Знак Знак Знак Знак Знак Знак2"/>
    <w:basedOn w:val="a1"/>
    <w:autoRedefine/>
    <w:uiPriority w:val="99"/>
    <w:rsid w:val="00972C1C"/>
    <w:pPr>
      <w:tabs>
        <w:tab w:val="left" w:pos="2160"/>
      </w:tabs>
      <w:spacing w:before="120" w:line="240" w:lineRule="exact"/>
      <w:jc w:val="both"/>
    </w:pPr>
    <w:rPr>
      <w:rFonts w:ascii="Calibri" w:hAnsi="Calibri" w:cs="Calibri"/>
      <w:noProof/>
      <w:lang w:val="en-US"/>
    </w:rPr>
  </w:style>
  <w:style w:type="paragraph" w:customStyle="1" w:styleId="38">
    <w:name w:val="Знак3"/>
    <w:basedOn w:val="a1"/>
    <w:autoRedefine/>
    <w:uiPriority w:val="99"/>
    <w:rsid w:val="000A7553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11">
    <w:name w:val="Абзац списка11"/>
    <w:basedOn w:val="a1"/>
    <w:uiPriority w:val="99"/>
    <w:rsid w:val="00E8597F"/>
    <w:pPr>
      <w:spacing w:after="100" w:line="240" w:lineRule="atLeast"/>
      <w:ind w:left="720" w:firstLine="709"/>
    </w:pPr>
    <w:rPr>
      <w:szCs w:val="22"/>
      <w:lang w:eastAsia="en-US"/>
    </w:rPr>
  </w:style>
  <w:style w:type="paragraph" w:customStyle="1" w:styleId="43">
    <w:name w:val="Знак4"/>
    <w:basedOn w:val="a1"/>
    <w:autoRedefine/>
    <w:uiPriority w:val="99"/>
    <w:rsid w:val="007E7B20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FontStyle139">
    <w:name w:val="Font Style139"/>
    <w:basedOn w:val="a2"/>
    <w:uiPriority w:val="99"/>
    <w:rsid w:val="004560CA"/>
    <w:rPr>
      <w:rFonts w:ascii="Times New Roman" w:eastAsia="SimSun" w:hAnsi="Times New Roman" w:cs="Times New Roman"/>
      <w:bCs/>
      <w:i/>
      <w:iCs/>
      <w:sz w:val="18"/>
      <w:szCs w:val="18"/>
      <w:lang w:val="en-US" w:eastAsia="en-US" w:bidi="ar-SA"/>
    </w:rPr>
  </w:style>
  <w:style w:type="character" w:styleId="aff6">
    <w:name w:val="footnote reference"/>
    <w:basedOn w:val="a2"/>
    <w:uiPriority w:val="99"/>
    <w:rsid w:val="00F11073"/>
    <w:rPr>
      <w:rFonts w:eastAsia="SimSun" w:cs="Times New Roman"/>
      <w:b/>
      <w:sz w:val="24"/>
      <w:szCs w:val="24"/>
      <w:vertAlign w:val="superscript"/>
      <w:lang w:val="en-US" w:eastAsia="en-US" w:bidi="ar-SA"/>
    </w:rPr>
  </w:style>
  <w:style w:type="paragraph" w:customStyle="1" w:styleId="ConsPlusNonformat">
    <w:name w:val="ConsPlusNonformat"/>
    <w:uiPriority w:val="99"/>
    <w:rsid w:val="00605658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FontStyle18">
    <w:name w:val="Font Style18"/>
    <w:basedOn w:val="a2"/>
    <w:uiPriority w:val="99"/>
    <w:rsid w:val="00325590"/>
    <w:rPr>
      <w:rFonts w:ascii="Times New Roman" w:eastAsia="SimSun" w:hAnsi="Times New Roman" w:cs="Times New Roman"/>
      <w:b/>
      <w:sz w:val="20"/>
      <w:szCs w:val="20"/>
      <w:lang w:val="en-US" w:eastAsia="en-US" w:bidi="ar-SA"/>
    </w:rPr>
  </w:style>
  <w:style w:type="character" w:customStyle="1" w:styleId="FontStyle19">
    <w:name w:val="Font Style19"/>
    <w:basedOn w:val="a2"/>
    <w:uiPriority w:val="99"/>
    <w:rsid w:val="00325590"/>
    <w:rPr>
      <w:rFonts w:ascii="Times New Roman" w:eastAsia="SimSun" w:hAnsi="Times New Roman" w:cs="Times New Roman"/>
      <w:b/>
      <w:sz w:val="22"/>
      <w:szCs w:val="22"/>
      <w:lang w:val="en-US" w:eastAsia="en-US" w:bidi="ar-SA"/>
    </w:rPr>
  </w:style>
  <w:style w:type="paragraph" w:customStyle="1" w:styleId="aff7">
    <w:name w:val="Кам текст"/>
    <w:link w:val="aff8"/>
    <w:uiPriority w:val="99"/>
    <w:rsid w:val="00F219CB"/>
    <w:pPr>
      <w:spacing w:line="360" w:lineRule="auto"/>
      <w:ind w:firstLine="720"/>
      <w:jc w:val="both"/>
    </w:pPr>
    <w:rPr>
      <w:sz w:val="24"/>
      <w:szCs w:val="28"/>
    </w:rPr>
  </w:style>
  <w:style w:type="character" w:customStyle="1" w:styleId="aff8">
    <w:name w:val="Кам текст Знак"/>
    <w:basedOn w:val="a2"/>
    <w:link w:val="aff7"/>
    <w:uiPriority w:val="99"/>
    <w:locked/>
    <w:rsid w:val="00F219CB"/>
    <w:rPr>
      <w:rFonts w:cs="Times New Roman"/>
      <w:sz w:val="28"/>
      <w:szCs w:val="28"/>
      <w:lang w:val="ru-RU" w:eastAsia="ru-RU" w:bidi="ar-SA"/>
    </w:rPr>
  </w:style>
  <w:style w:type="paragraph" w:customStyle="1" w:styleId="xl61">
    <w:name w:val="xl61"/>
    <w:basedOn w:val="a1"/>
    <w:uiPriority w:val="99"/>
    <w:rsid w:val="00791D37"/>
    <w:pPr>
      <w:spacing w:before="100" w:beforeAutospacing="1" w:after="100" w:afterAutospacing="1"/>
      <w:jc w:val="center"/>
    </w:pPr>
    <w:rPr>
      <w:rFonts w:ascii="Times New Roman CYR" w:eastAsia="Arial Unicode MS" w:hAnsi="Times New Roman CYR" w:cs="Arial Unicode MS"/>
      <w:b/>
      <w:bCs/>
      <w:sz w:val="28"/>
      <w:szCs w:val="28"/>
    </w:rPr>
  </w:style>
  <w:style w:type="character" w:customStyle="1" w:styleId="FontStyle21">
    <w:name w:val="Font Style21"/>
    <w:basedOn w:val="a2"/>
    <w:uiPriority w:val="99"/>
    <w:rsid w:val="00E30FAD"/>
    <w:rPr>
      <w:rFonts w:ascii="Times New Roman" w:eastAsia="SimSun" w:hAnsi="Times New Roman" w:cs="Times New Roman"/>
      <w:b/>
      <w:sz w:val="22"/>
      <w:szCs w:val="22"/>
      <w:lang w:val="en-US" w:eastAsia="en-US" w:bidi="ar-SA"/>
    </w:rPr>
  </w:style>
  <w:style w:type="paragraph" w:customStyle="1" w:styleId="1b">
    <w:name w:val="Основной текст1"/>
    <w:basedOn w:val="a1"/>
    <w:uiPriority w:val="99"/>
    <w:rsid w:val="00290D82"/>
    <w:pPr>
      <w:shd w:val="clear" w:color="auto" w:fill="FFFFFF"/>
      <w:spacing w:after="300" w:line="264" w:lineRule="exact"/>
      <w:ind w:hanging="580"/>
      <w:jc w:val="both"/>
    </w:pPr>
    <w:rPr>
      <w:color w:val="000000"/>
      <w:spacing w:val="9"/>
      <w:sz w:val="20"/>
      <w:szCs w:val="20"/>
    </w:rPr>
  </w:style>
  <w:style w:type="character" w:customStyle="1" w:styleId="aff9">
    <w:name w:val="Основной текст_"/>
    <w:link w:val="39"/>
    <w:uiPriority w:val="99"/>
    <w:locked/>
    <w:rsid w:val="002267A4"/>
    <w:rPr>
      <w:sz w:val="27"/>
    </w:rPr>
  </w:style>
  <w:style w:type="paragraph" w:customStyle="1" w:styleId="39">
    <w:name w:val="Основной текст3"/>
    <w:basedOn w:val="a1"/>
    <w:link w:val="aff9"/>
    <w:uiPriority w:val="99"/>
    <w:rsid w:val="002267A4"/>
    <w:pPr>
      <w:shd w:val="clear" w:color="auto" w:fill="FFFFFF"/>
      <w:spacing w:line="322" w:lineRule="exact"/>
    </w:pPr>
    <w:rPr>
      <w:sz w:val="27"/>
      <w:szCs w:val="27"/>
    </w:rPr>
  </w:style>
  <w:style w:type="character" w:customStyle="1" w:styleId="1c">
    <w:name w:val="Заголовок №1_"/>
    <w:basedOn w:val="a2"/>
    <w:link w:val="1d"/>
    <w:uiPriority w:val="99"/>
    <w:locked/>
    <w:rsid w:val="00D61562"/>
    <w:rPr>
      <w:rFonts w:eastAsia="SimSun" w:cs="Times New Roman"/>
      <w:b/>
      <w:sz w:val="23"/>
      <w:szCs w:val="23"/>
      <w:lang w:val="en-US" w:eastAsia="en-US" w:bidi="ar-SA"/>
    </w:rPr>
  </w:style>
  <w:style w:type="paragraph" w:customStyle="1" w:styleId="1d">
    <w:name w:val="Заголовок №1"/>
    <w:basedOn w:val="a1"/>
    <w:link w:val="1c"/>
    <w:uiPriority w:val="99"/>
    <w:rsid w:val="00D61562"/>
    <w:pPr>
      <w:shd w:val="clear" w:color="auto" w:fill="FFFFFF"/>
      <w:spacing w:after="540" w:line="284" w:lineRule="exact"/>
      <w:jc w:val="center"/>
      <w:outlineLvl w:val="0"/>
    </w:pPr>
    <w:rPr>
      <w:sz w:val="23"/>
      <w:szCs w:val="23"/>
    </w:rPr>
  </w:style>
  <w:style w:type="paragraph" w:customStyle="1" w:styleId="font5">
    <w:name w:val="font5"/>
    <w:basedOn w:val="a1"/>
    <w:uiPriority w:val="99"/>
    <w:rsid w:val="00AE3AEA"/>
    <w:pPr>
      <w:spacing w:before="100" w:beforeAutospacing="1" w:after="100" w:afterAutospacing="1"/>
      <w:jc w:val="both"/>
    </w:pPr>
    <w:rPr>
      <w:rFonts w:ascii="Tahoma" w:eastAsia="Arial Unicode MS" w:hAnsi="Tahoma" w:cs="Tahoma"/>
      <w:b/>
      <w:bCs/>
      <w:color w:val="000000"/>
      <w:sz w:val="16"/>
      <w:szCs w:val="16"/>
    </w:rPr>
  </w:style>
  <w:style w:type="paragraph" w:customStyle="1" w:styleId="xl24">
    <w:name w:val="xl24"/>
    <w:basedOn w:val="a1"/>
    <w:uiPriority w:val="99"/>
    <w:rsid w:val="00AE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Arial Unicode MS"/>
      <w:sz w:val="28"/>
      <w:szCs w:val="28"/>
    </w:rPr>
  </w:style>
  <w:style w:type="paragraph" w:customStyle="1" w:styleId="xl25">
    <w:name w:val="xl25"/>
    <w:basedOn w:val="a1"/>
    <w:uiPriority w:val="99"/>
    <w:rsid w:val="00AE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Arial Unicode MS"/>
      <w:sz w:val="28"/>
      <w:szCs w:val="28"/>
    </w:rPr>
  </w:style>
  <w:style w:type="paragraph" w:customStyle="1" w:styleId="xl26">
    <w:name w:val="xl26"/>
    <w:basedOn w:val="a1"/>
    <w:uiPriority w:val="99"/>
    <w:rsid w:val="00AE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 CYR" w:eastAsia="Arial Unicode MS" w:hAnsi="Times New Roman CYR" w:cs="Arial Unicode MS"/>
      <w:sz w:val="28"/>
      <w:szCs w:val="28"/>
    </w:rPr>
  </w:style>
  <w:style w:type="paragraph" w:customStyle="1" w:styleId="xl28">
    <w:name w:val="xl28"/>
    <w:basedOn w:val="a1"/>
    <w:uiPriority w:val="99"/>
    <w:rsid w:val="00AE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Arial Unicode MS"/>
      <w:sz w:val="28"/>
      <w:szCs w:val="28"/>
    </w:rPr>
  </w:style>
  <w:style w:type="paragraph" w:customStyle="1" w:styleId="xl29">
    <w:name w:val="xl29"/>
    <w:basedOn w:val="a1"/>
    <w:uiPriority w:val="99"/>
    <w:rsid w:val="00AE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Arial Unicode MS"/>
      <w:sz w:val="28"/>
      <w:szCs w:val="28"/>
    </w:rPr>
  </w:style>
  <w:style w:type="paragraph" w:customStyle="1" w:styleId="xl30">
    <w:name w:val="xl30"/>
    <w:basedOn w:val="a1"/>
    <w:uiPriority w:val="99"/>
    <w:rsid w:val="00AE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Arial Unicode MS"/>
      <w:sz w:val="28"/>
      <w:szCs w:val="28"/>
    </w:rPr>
  </w:style>
  <w:style w:type="paragraph" w:customStyle="1" w:styleId="xl31">
    <w:name w:val="xl31"/>
    <w:basedOn w:val="a1"/>
    <w:uiPriority w:val="99"/>
    <w:rsid w:val="00AE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 CYR" w:eastAsia="Arial Unicode MS" w:hAnsi="Times New Roman CYR" w:cs="Arial Unicode MS"/>
      <w:sz w:val="28"/>
      <w:szCs w:val="28"/>
    </w:rPr>
  </w:style>
  <w:style w:type="paragraph" w:customStyle="1" w:styleId="xl32">
    <w:name w:val="xl32"/>
    <w:basedOn w:val="a1"/>
    <w:uiPriority w:val="99"/>
    <w:rsid w:val="00AE3A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 CYR" w:eastAsia="Arial Unicode MS" w:hAnsi="Times New Roman CYR" w:cs="Arial Unicode MS"/>
      <w:sz w:val="28"/>
      <w:szCs w:val="28"/>
    </w:rPr>
  </w:style>
  <w:style w:type="paragraph" w:customStyle="1" w:styleId="xl34">
    <w:name w:val="xl34"/>
    <w:basedOn w:val="a1"/>
    <w:uiPriority w:val="99"/>
    <w:rsid w:val="00AE3A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 CYR" w:eastAsia="Arial Unicode MS" w:hAnsi="Times New Roman CYR" w:cs="Arial Unicode MS"/>
      <w:sz w:val="28"/>
      <w:szCs w:val="28"/>
    </w:rPr>
  </w:style>
  <w:style w:type="paragraph" w:customStyle="1" w:styleId="xl35">
    <w:name w:val="xl35"/>
    <w:basedOn w:val="a1"/>
    <w:uiPriority w:val="99"/>
    <w:rsid w:val="00AE3A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Arial Unicode MS" w:hAnsi="Times New Roman CYR" w:cs="Arial Unicode MS"/>
      <w:sz w:val="28"/>
      <w:szCs w:val="28"/>
    </w:rPr>
  </w:style>
  <w:style w:type="paragraph" w:customStyle="1" w:styleId="xl36">
    <w:name w:val="xl36"/>
    <w:basedOn w:val="a1"/>
    <w:uiPriority w:val="99"/>
    <w:rsid w:val="00AE3AEA"/>
    <w:pPr>
      <w:spacing w:before="100" w:beforeAutospacing="1" w:after="100" w:afterAutospacing="1"/>
      <w:jc w:val="both"/>
      <w:textAlignment w:val="top"/>
    </w:pPr>
    <w:rPr>
      <w:rFonts w:ascii="Times New Roman CYR" w:eastAsia="Arial Unicode MS" w:hAnsi="Times New Roman CYR" w:cs="Arial Unicode MS"/>
      <w:sz w:val="28"/>
      <w:szCs w:val="28"/>
    </w:rPr>
  </w:style>
  <w:style w:type="paragraph" w:customStyle="1" w:styleId="xl37">
    <w:name w:val="xl37"/>
    <w:basedOn w:val="a1"/>
    <w:uiPriority w:val="99"/>
    <w:rsid w:val="00AE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 CYR" w:eastAsia="Arial Unicode MS" w:hAnsi="Times New Roman CYR" w:cs="Arial Unicode MS"/>
      <w:sz w:val="28"/>
      <w:szCs w:val="28"/>
    </w:rPr>
  </w:style>
  <w:style w:type="paragraph" w:customStyle="1" w:styleId="xl38">
    <w:name w:val="xl38"/>
    <w:basedOn w:val="a1"/>
    <w:uiPriority w:val="99"/>
    <w:rsid w:val="00AE3A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 CYR" w:eastAsia="Arial Unicode MS" w:hAnsi="Times New Roman CYR" w:cs="Arial Unicode MS"/>
      <w:sz w:val="28"/>
      <w:szCs w:val="28"/>
    </w:rPr>
  </w:style>
  <w:style w:type="paragraph" w:customStyle="1" w:styleId="xl39">
    <w:name w:val="xl39"/>
    <w:basedOn w:val="a1"/>
    <w:uiPriority w:val="99"/>
    <w:rsid w:val="00AE3A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 CYR" w:eastAsia="Arial Unicode MS" w:hAnsi="Times New Roman CYR" w:cs="Arial Unicode MS"/>
      <w:sz w:val="28"/>
      <w:szCs w:val="28"/>
    </w:rPr>
  </w:style>
  <w:style w:type="paragraph" w:customStyle="1" w:styleId="xl41">
    <w:name w:val="xl41"/>
    <w:basedOn w:val="a1"/>
    <w:uiPriority w:val="99"/>
    <w:rsid w:val="00AE3A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 CYR" w:eastAsia="Arial Unicode MS" w:hAnsi="Times New Roman CYR" w:cs="Arial Unicode MS"/>
      <w:sz w:val="28"/>
      <w:szCs w:val="28"/>
    </w:rPr>
  </w:style>
  <w:style w:type="paragraph" w:customStyle="1" w:styleId="xl42">
    <w:name w:val="xl42"/>
    <w:basedOn w:val="a1"/>
    <w:uiPriority w:val="99"/>
    <w:rsid w:val="00AE3A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Arial Unicode MS"/>
      <w:sz w:val="28"/>
      <w:szCs w:val="28"/>
    </w:rPr>
  </w:style>
  <w:style w:type="paragraph" w:customStyle="1" w:styleId="xl43">
    <w:name w:val="xl43"/>
    <w:basedOn w:val="a1"/>
    <w:uiPriority w:val="99"/>
    <w:rsid w:val="00AE3A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Arial Unicode MS"/>
      <w:sz w:val="28"/>
      <w:szCs w:val="28"/>
    </w:rPr>
  </w:style>
  <w:style w:type="paragraph" w:customStyle="1" w:styleId="xl44">
    <w:name w:val="xl44"/>
    <w:basedOn w:val="a1"/>
    <w:uiPriority w:val="99"/>
    <w:rsid w:val="00AE3A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Arial Unicode MS"/>
      <w:sz w:val="28"/>
      <w:szCs w:val="28"/>
    </w:rPr>
  </w:style>
  <w:style w:type="paragraph" w:customStyle="1" w:styleId="xl45">
    <w:name w:val="xl45"/>
    <w:basedOn w:val="a1"/>
    <w:uiPriority w:val="99"/>
    <w:rsid w:val="00AE3AEA"/>
    <w:pPr>
      <w:spacing w:before="100" w:beforeAutospacing="1" w:after="100" w:afterAutospacing="1"/>
      <w:jc w:val="both"/>
      <w:textAlignment w:val="top"/>
    </w:pPr>
    <w:rPr>
      <w:rFonts w:ascii="Times New Roman CYR" w:eastAsia="Arial Unicode MS" w:hAnsi="Times New Roman CYR" w:cs="Arial Unicode MS"/>
      <w:sz w:val="28"/>
      <w:szCs w:val="28"/>
    </w:rPr>
  </w:style>
  <w:style w:type="paragraph" w:customStyle="1" w:styleId="xl46">
    <w:name w:val="xl46"/>
    <w:basedOn w:val="a1"/>
    <w:uiPriority w:val="99"/>
    <w:rsid w:val="00AE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Arial Unicode MS"/>
      <w:sz w:val="28"/>
      <w:szCs w:val="28"/>
    </w:rPr>
  </w:style>
  <w:style w:type="paragraph" w:customStyle="1" w:styleId="xl47">
    <w:name w:val="xl47"/>
    <w:basedOn w:val="a1"/>
    <w:uiPriority w:val="99"/>
    <w:rsid w:val="00AE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eastAsia="Arial Unicode MS" w:hAnsi="Times New Roman CYR" w:cs="Arial Unicode MS"/>
      <w:sz w:val="28"/>
      <w:szCs w:val="28"/>
    </w:rPr>
  </w:style>
  <w:style w:type="paragraph" w:customStyle="1" w:styleId="xl48">
    <w:name w:val="xl48"/>
    <w:basedOn w:val="a1"/>
    <w:uiPriority w:val="99"/>
    <w:rsid w:val="00AE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eastAsia="Arial Unicode MS" w:hAnsi="Times New Roman CYR" w:cs="Arial Unicode MS"/>
      <w:sz w:val="28"/>
      <w:szCs w:val="28"/>
    </w:rPr>
  </w:style>
  <w:style w:type="paragraph" w:customStyle="1" w:styleId="xl49">
    <w:name w:val="xl49"/>
    <w:basedOn w:val="a1"/>
    <w:uiPriority w:val="99"/>
    <w:rsid w:val="00AE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 CYR" w:eastAsia="Arial Unicode MS" w:hAnsi="Times New Roman CYR" w:cs="Arial Unicode MS"/>
      <w:sz w:val="28"/>
      <w:szCs w:val="28"/>
    </w:rPr>
  </w:style>
  <w:style w:type="paragraph" w:customStyle="1" w:styleId="xl50">
    <w:name w:val="xl50"/>
    <w:basedOn w:val="a1"/>
    <w:uiPriority w:val="99"/>
    <w:rsid w:val="00AE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 CYR" w:eastAsia="Arial Unicode MS" w:hAnsi="Times New Roman CYR" w:cs="Arial Unicode MS"/>
      <w:sz w:val="28"/>
      <w:szCs w:val="28"/>
    </w:rPr>
  </w:style>
  <w:style w:type="paragraph" w:customStyle="1" w:styleId="xl51">
    <w:name w:val="xl51"/>
    <w:basedOn w:val="a1"/>
    <w:uiPriority w:val="99"/>
    <w:rsid w:val="00AE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eastAsia="Arial Unicode MS" w:hAnsi="Times New Roman CYR" w:cs="Arial Unicode MS"/>
      <w:sz w:val="28"/>
      <w:szCs w:val="28"/>
    </w:rPr>
  </w:style>
  <w:style w:type="paragraph" w:customStyle="1" w:styleId="xl52">
    <w:name w:val="xl52"/>
    <w:basedOn w:val="a1"/>
    <w:uiPriority w:val="99"/>
    <w:rsid w:val="00AE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eastAsia="Arial Unicode MS" w:hAnsi="Times New Roman CYR" w:cs="Arial Unicode MS"/>
      <w:sz w:val="28"/>
      <w:szCs w:val="28"/>
    </w:rPr>
  </w:style>
  <w:style w:type="paragraph" w:customStyle="1" w:styleId="xl53">
    <w:name w:val="xl53"/>
    <w:basedOn w:val="a1"/>
    <w:uiPriority w:val="99"/>
    <w:rsid w:val="00AE3A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Arial Unicode MS" w:hAnsi="Times New Roman CYR" w:cs="Arial Unicode MS"/>
      <w:sz w:val="28"/>
      <w:szCs w:val="28"/>
    </w:rPr>
  </w:style>
  <w:style w:type="paragraph" w:customStyle="1" w:styleId="xl54">
    <w:name w:val="xl54"/>
    <w:basedOn w:val="a1"/>
    <w:uiPriority w:val="99"/>
    <w:rsid w:val="00AE3A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Arial Unicode MS" w:hAnsi="Times New Roman CYR" w:cs="Arial Unicode MS"/>
      <w:sz w:val="28"/>
      <w:szCs w:val="28"/>
    </w:rPr>
  </w:style>
  <w:style w:type="paragraph" w:customStyle="1" w:styleId="xl55">
    <w:name w:val="xl55"/>
    <w:basedOn w:val="a1"/>
    <w:uiPriority w:val="99"/>
    <w:rsid w:val="00AE3A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Arial Unicode MS" w:hAnsi="Times New Roman CYR" w:cs="Arial Unicode MS"/>
      <w:sz w:val="28"/>
      <w:szCs w:val="28"/>
    </w:rPr>
  </w:style>
  <w:style w:type="paragraph" w:customStyle="1" w:styleId="xl56">
    <w:name w:val="xl56"/>
    <w:basedOn w:val="a1"/>
    <w:uiPriority w:val="99"/>
    <w:rsid w:val="00AE3A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Arial Unicode MS" w:hAnsi="Times New Roman CYR" w:cs="Arial Unicode MS"/>
      <w:sz w:val="28"/>
      <w:szCs w:val="28"/>
    </w:rPr>
  </w:style>
  <w:style w:type="paragraph" w:customStyle="1" w:styleId="xl57">
    <w:name w:val="xl57"/>
    <w:basedOn w:val="a1"/>
    <w:uiPriority w:val="99"/>
    <w:rsid w:val="00AE3AEA"/>
    <w:pPr>
      <w:spacing w:before="100" w:beforeAutospacing="1" w:after="100" w:afterAutospacing="1"/>
      <w:jc w:val="both"/>
      <w:textAlignment w:val="top"/>
    </w:pPr>
    <w:rPr>
      <w:rFonts w:ascii="Arial Unicode MS" w:eastAsia="Arial Unicode MS" w:hAnsi="Arial Unicode MS" w:cs="Arial Unicode MS"/>
    </w:rPr>
  </w:style>
  <w:style w:type="paragraph" w:customStyle="1" w:styleId="xl58">
    <w:name w:val="xl58"/>
    <w:basedOn w:val="a1"/>
    <w:uiPriority w:val="99"/>
    <w:rsid w:val="00AE3A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 CYR" w:eastAsia="Arial Unicode MS" w:hAnsi="Times New Roman CYR" w:cs="Arial Unicode MS"/>
      <w:sz w:val="28"/>
      <w:szCs w:val="28"/>
    </w:rPr>
  </w:style>
  <w:style w:type="paragraph" w:customStyle="1" w:styleId="xl59">
    <w:name w:val="xl59"/>
    <w:basedOn w:val="a1"/>
    <w:uiPriority w:val="99"/>
    <w:rsid w:val="00AE3A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 CYR" w:eastAsia="Arial Unicode MS" w:hAnsi="Times New Roman CYR" w:cs="Arial Unicode MS"/>
      <w:sz w:val="28"/>
      <w:szCs w:val="28"/>
    </w:rPr>
  </w:style>
  <w:style w:type="paragraph" w:customStyle="1" w:styleId="xl60">
    <w:name w:val="xl60"/>
    <w:basedOn w:val="a1"/>
    <w:uiPriority w:val="99"/>
    <w:rsid w:val="00AE3AEA"/>
    <w:pPr>
      <w:spacing w:before="100" w:beforeAutospacing="1" w:after="100" w:afterAutospacing="1"/>
      <w:jc w:val="center"/>
    </w:pPr>
    <w:rPr>
      <w:rFonts w:ascii="Times New Roman CYR" w:eastAsia="Arial Unicode MS" w:hAnsi="Times New Roman CYR" w:cs="Arial Unicode MS"/>
      <w:b/>
      <w:bCs/>
      <w:sz w:val="28"/>
      <w:szCs w:val="28"/>
    </w:rPr>
  </w:style>
  <w:style w:type="paragraph" w:customStyle="1" w:styleId="xl63">
    <w:name w:val="xl63"/>
    <w:basedOn w:val="a1"/>
    <w:uiPriority w:val="99"/>
    <w:rsid w:val="00AE3A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 CYR" w:eastAsia="Arial Unicode MS" w:hAnsi="Times New Roman CYR" w:cs="Arial Unicode MS"/>
      <w:b/>
      <w:bCs/>
      <w:sz w:val="28"/>
      <w:szCs w:val="28"/>
    </w:rPr>
  </w:style>
  <w:style w:type="paragraph" w:customStyle="1" w:styleId="xl64">
    <w:name w:val="xl64"/>
    <w:basedOn w:val="a1"/>
    <w:uiPriority w:val="99"/>
    <w:rsid w:val="00AE3A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 CYR" w:eastAsia="Arial Unicode MS" w:hAnsi="Times New Roman CYR" w:cs="Arial Unicode MS"/>
      <w:b/>
      <w:bCs/>
      <w:sz w:val="28"/>
      <w:szCs w:val="28"/>
    </w:rPr>
  </w:style>
  <w:style w:type="paragraph" w:customStyle="1" w:styleId="affa">
    <w:name w:val="Стиль"/>
    <w:basedOn w:val="a1"/>
    <w:next w:val="af3"/>
    <w:uiPriority w:val="99"/>
    <w:rsid w:val="00AE3AEA"/>
    <w:pPr>
      <w:jc w:val="center"/>
    </w:pPr>
    <w:rPr>
      <w:b/>
      <w:bCs/>
    </w:rPr>
  </w:style>
  <w:style w:type="paragraph" w:customStyle="1" w:styleId="210">
    <w:name w:val="Основной текст 21"/>
    <w:basedOn w:val="a1"/>
    <w:uiPriority w:val="99"/>
    <w:rsid w:val="00AE3AEA"/>
    <w:pPr>
      <w:jc w:val="both"/>
    </w:pPr>
    <w:rPr>
      <w:rFonts w:ascii="Arial" w:hAnsi="Arial"/>
      <w:sz w:val="28"/>
      <w:szCs w:val="20"/>
    </w:rPr>
  </w:style>
  <w:style w:type="paragraph" w:customStyle="1" w:styleId="28">
    <w:name w:val="Обычный2"/>
    <w:uiPriority w:val="99"/>
    <w:rsid w:val="00AE3AEA"/>
    <w:pPr>
      <w:widowControl w:val="0"/>
      <w:spacing w:before="380" w:line="260" w:lineRule="auto"/>
      <w:jc w:val="both"/>
    </w:pPr>
    <w:rPr>
      <w:szCs w:val="20"/>
    </w:rPr>
  </w:style>
  <w:style w:type="paragraph" w:customStyle="1" w:styleId="a">
    <w:name w:val="Перечень"/>
    <w:basedOn w:val="a1"/>
    <w:uiPriority w:val="99"/>
    <w:rsid w:val="00AE3AEA"/>
    <w:pPr>
      <w:numPr>
        <w:numId w:val="4"/>
      </w:numPr>
      <w:tabs>
        <w:tab w:val="clear" w:pos="1040"/>
        <w:tab w:val="left" w:pos="1021"/>
      </w:tabs>
      <w:ind w:left="1020" w:hanging="340"/>
      <w:jc w:val="both"/>
    </w:pPr>
    <w:rPr>
      <w:szCs w:val="20"/>
    </w:rPr>
  </w:style>
  <w:style w:type="paragraph" w:customStyle="1" w:styleId="1e">
    <w:name w:val="заголовок 1"/>
    <w:basedOn w:val="a1"/>
    <w:next w:val="a1"/>
    <w:uiPriority w:val="99"/>
    <w:rsid w:val="00AE3AEA"/>
    <w:pPr>
      <w:keepNext/>
      <w:tabs>
        <w:tab w:val="num" w:pos="360"/>
      </w:tabs>
      <w:autoSpaceDE w:val="0"/>
      <w:autoSpaceDN w:val="0"/>
      <w:spacing w:before="480" w:after="360" w:line="360" w:lineRule="auto"/>
      <w:ind w:left="360" w:hanging="360"/>
      <w:jc w:val="both"/>
    </w:pPr>
    <w:rPr>
      <w:b/>
      <w:bCs/>
      <w:caps/>
      <w:kern w:val="28"/>
      <w:sz w:val="28"/>
      <w:szCs w:val="28"/>
    </w:rPr>
  </w:style>
  <w:style w:type="paragraph" w:customStyle="1" w:styleId="29">
    <w:name w:val="заголовок 2"/>
    <w:basedOn w:val="a1"/>
    <w:next w:val="a1"/>
    <w:uiPriority w:val="99"/>
    <w:rsid w:val="00AE3AEA"/>
    <w:pPr>
      <w:keepNext/>
      <w:tabs>
        <w:tab w:val="num" w:pos="792"/>
      </w:tabs>
      <w:autoSpaceDE w:val="0"/>
      <w:autoSpaceDN w:val="0"/>
      <w:spacing w:before="360" w:after="240" w:line="360" w:lineRule="auto"/>
      <w:ind w:left="792" w:hanging="432"/>
      <w:jc w:val="both"/>
    </w:pPr>
    <w:rPr>
      <w:b/>
      <w:bCs/>
      <w:sz w:val="28"/>
      <w:szCs w:val="28"/>
    </w:rPr>
  </w:style>
  <w:style w:type="paragraph" w:customStyle="1" w:styleId="3a">
    <w:name w:val="заголовок 3"/>
    <w:basedOn w:val="a1"/>
    <w:next w:val="a1"/>
    <w:uiPriority w:val="99"/>
    <w:rsid w:val="00AE3AEA"/>
    <w:pPr>
      <w:keepNext/>
      <w:tabs>
        <w:tab w:val="num" w:pos="1440"/>
      </w:tabs>
      <w:autoSpaceDE w:val="0"/>
      <w:autoSpaceDN w:val="0"/>
      <w:spacing w:before="360" w:after="240" w:line="360" w:lineRule="auto"/>
      <w:ind w:left="1224" w:hanging="504"/>
      <w:jc w:val="both"/>
    </w:pPr>
    <w:rPr>
      <w:b/>
      <w:bCs/>
      <w:sz w:val="26"/>
      <w:szCs w:val="26"/>
    </w:rPr>
  </w:style>
  <w:style w:type="paragraph" w:customStyle="1" w:styleId="62">
    <w:name w:val="заголовок 6"/>
    <w:basedOn w:val="a1"/>
    <w:next w:val="a1"/>
    <w:uiPriority w:val="99"/>
    <w:rsid w:val="00AE3AEA"/>
    <w:pPr>
      <w:autoSpaceDE w:val="0"/>
      <w:autoSpaceDN w:val="0"/>
      <w:spacing w:before="240" w:after="60" w:line="360" w:lineRule="auto"/>
      <w:jc w:val="both"/>
    </w:pPr>
    <w:rPr>
      <w:i/>
      <w:iCs/>
      <w:sz w:val="22"/>
      <w:szCs w:val="22"/>
    </w:rPr>
  </w:style>
  <w:style w:type="paragraph" w:customStyle="1" w:styleId="72">
    <w:name w:val="заголовок 7"/>
    <w:basedOn w:val="a1"/>
    <w:next w:val="a1"/>
    <w:uiPriority w:val="99"/>
    <w:rsid w:val="00AE3AEA"/>
    <w:pPr>
      <w:autoSpaceDE w:val="0"/>
      <w:autoSpaceDN w:val="0"/>
      <w:spacing w:before="240" w:after="60" w:line="360" w:lineRule="auto"/>
      <w:jc w:val="both"/>
    </w:pPr>
    <w:rPr>
      <w:rFonts w:ascii="Arial" w:hAnsi="Arial" w:cs="Arial"/>
      <w:sz w:val="20"/>
      <w:szCs w:val="20"/>
    </w:rPr>
  </w:style>
  <w:style w:type="paragraph" w:customStyle="1" w:styleId="83">
    <w:name w:val="заголовок 8"/>
    <w:basedOn w:val="a1"/>
    <w:next w:val="a1"/>
    <w:uiPriority w:val="99"/>
    <w:rsid w:val="00AE3AEA"/>
    <w:pPr>
      <w:autoSpaceDE w:val="0"/>
      <w:autoSpaceDN w:val="0"/>
      <w:spacing w:before="240" w:after="60" w:line="360" w:lineRule="auto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92">
    <w:name w:val="заголовок 9"/>
    <w:basedOn w:val="a1"/>
    <w:next w:val="a1"/>
    <w:uiPriority w:val="99"/>
    <w:rsid w:val="00AE3AEA"/>
    <w:pPr>
      <w:autoSpaceDE w:val="0"/>
      <w:autoSpaceDN w:val="0"/>
      <w:spacing w:before="240" w:after="60" w:line="360" w:lineRule="auto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affb">
    <w:name w:val="table of figures"/>
    <w:basedOn w:val="a1"/>
    <w:next w:val="a1"/>
    <w:uiPriority w:val="99"/>
    <w:rsid w:val="00AE3AEA"/>
    <w:pPr>
      <w:ind w:left="480" w:hanging="480"/>
      <w:jc w:val="both"/>
    </w:pPr>
  </w:style>
  <w:style w:type="paragraph" w:styleId="affc">
    <w:name w:val="table of authorities"/>
    <w:basedOn w:val="a1"/>
    <w:next w:val="a1"/>
    <w:uiPriority w:val="99"/>
    <w:rsid w:val="00AE3AEA"/>
    <w:pPr>
      <w:ind w:left="240" w:hanging="240"/>
      <w:jc w:val="both"/>
    </w:pPr>
  </w:style>
  <w:style w:type="paragraph" w:styleId="affd">
    <w:name w:val="toa heading"/>
    <w:basedOn w:val="a1"/>
    <w:next w:val="a1"/>
    <w:uiPriority w:val="99"/>
    <w:rsid w:val="00AE3AEA"/>
    <w:pPr>
      <w:spacing w:before="120"/>
      <w:jc w:val="both"/>
    </w:pPr>
    <w:rPr>
      <w:rFonts w:ascii="Arial" w:hAnsi="Arial"/>
      <w:b/>
      <w:bCs/>
    </w:rPr>
  </w:style>
  <w:style w:type="paragraph" w:styleId="2a">
    <w:name w:val="index 2"/>
    <w:basedOn w:val="a1"/>
    <w:next w:val="a1"/>
    <w:autoRedefine/>
    <w:uiPriority w:val="99"/>
    <w:rsid w:val="00AE3AEA"/>
    <w:pPr>
      <w:ind w:left="480" w:hanging="240"/>
      <w:jc w:val="both"/>
    </w:pPr>
  </w:style>
  <w:style w:type="paragraph" w:styleId="3b">
    <w:name w:val="index 3"/>
    <w:basedOn w:val="a1"/>
    <w:next w:val="a1"/>
    <w:autoRedefine/>
    <w:uiPriority w:val="99"/>
    <w:rsid w:val="00AE3AEA"/>
    <w:pPr>
      <w:ind w:left="720" w:hanging="240"/>
      <w:jc w:val="both"/>
    </w:pPr>
  </w:style>
  <w:style w:type="paragraph" w:styleId="44">
    <w:name w:val="index 4"/>
    <w:basedOn w:val="a1"/>
    <w:next w:val="a1"/>
    <w:autoRedefine/>
    <w:uiPriority w:val="99"/>
    <w:rsid w:val="00AE3AEA"/>
    <w:pPr>
      <w:ind w:left="960" w:hanging="240"/>
      <w:jc w:val="both"/>
    </w:pPr>
  </w:style>
  <w:style w:type="paragraph" w:styleId="54">
    <w:name w:val="index 5"/>
    <w:basedOn w:val="a1"/>
    <w:next w:val="a1"/>
    <w:autoRedefine/>
    <w:uiPriority w:val="99"/>
    <w:rsid w:val="00AE3AEA"/>
    <w:pPr>
      <w:ind w:left="1200" w:hanging="240"/>
      <w:jc w:val="both"/>
    </w:pPr>
  </w:style>
  <w:style w:type="paragraph" w:styleId="63">
    <w:name w:val="index 6"/>
    <w:basedOn w:val="a1"/>
    <w:next w:val="a1"/>
    <w:autoRedefine/>
    <w:uiPriority w:val="99"/>
    <w:rsid w:val="00AE3AEA"/>
    <w:pPr>
      <w:ind w:left="1440" w:hanging="240"/>
      <w:jc w:val="both"/>
    </w:pPr>
  </w:style>
  <w:style w:type="paragraph" w:styleId="73">
    <w:name w:val="index 7"/>
    <w:basedOn w:val="a1"/>
    <w:next w:val="a1"/>
    <w:autoRedefine/>
    <w:uiPriority w:val="99"/>
    <w:rsid w:val="00AE3AEA"/>
    <w:pPr>
      <w:ind w:left="1680" w:hanging="240"/>
      <w:jc w:val="both"/>
    </w:pPr>
  </w:style>
  <w:style w:type="paragraph" w:styleId="84">
    <w:name w:val="index 8"/>
    <w:basedOn w:val="a1"/>
    <w:next w:val="a1"/>
    <w:autoRedefine/>
    <w:uiPriority w:val="99"/>
    <w:rsid w:val="00AE3AEA"/>
    <w:pPr>
      <w:ind w:left="1920" w:hanging="240"/>
      <w:jc w:val="both"/>
    </w:pPr>
  </w:style>
  <w:style w:type="paragraph" w:styleId="93">
    <w:name w:val="index 9"/>
    <w:basedOn w:val="a1"/>
    <w:next w:val="a1"/>
    <w:autoRedefine/>
    <w:uiPriority w:val="99"/>
    <w:rsid w:val="00AE3AEA"/>
    <w:pPr>
      <w:ind w:left="2160" w:hanging="240"/>
      <w:jc w:val="both"/>
    </w:pPr>
  </w:style>
  <w:style w:type="paragraph" w:styleId="affe">
    <w:name w:val="Block Text"/>
    <w:basedOn w:val="a1"/>
    <w:uiPriority w:val="99"/>
    <w:rsid w:val="00AE3AEA"/>
    <w:pPr>
      <w:widowControl w:val="0"/>
      <w:shd w:val="clear" w:color="auto" w:fill="FFFFFF"/>
      <w:spacing w:line="360" w:lineRule="auto"/>
      <w:ind w:left="14" w:right="91" w:firstLine="710"/>
      <w:jc w:val="both"/>
    </w:pPr>
    <w:rPr>
      <w:color w:val="000000"/>
      <w:spacing w:val="-7"/>
      <w:szCs w:val="25"/>
    </w:rPr>
  </w:style>
  <w:style w:type="paragraph" w:customStyle="1" w:styleId="oblogka">
    <w:name w:val="oblogka"/>
    <w:basedOn w:val="a1"/>
    <w:uiPriority w:val="99"/>
    <w:rsid w:val="00AE3AEA"/>
    <w:pPr>
      <w:suppressAutoHyphens/>
      <w:jc w:val="center"/>
    </w:pPr>
    <w:rPr>
      <w:b/>
      <w:sz w:val="28"/>
      <w:szCs w:val="20"/>
    </w:rPr>
  </w:style>
  <w:style w:type="character" w:customStyle="1" w:styleId="112">
    <w:name w:val="Заголовок 1 Знак1 Знак"/>
    <w:aliases w:val="Заголовок 1 Знак Знак Знак,Заголовок 1 Знак Знак Знак Знак,Заголовок 1 Знак1"/>
    <w:uiPriority w:val="99"/>
    <w:rsid w:val="00AE3AEA"/>
    <w:rPr>
      <w:sz w:val="22"/>
      <w:lang w:val="ru-RU" w:eastAsia="ru-RU"/>
    </w:rPr>
  </w:style>
  <w:style w:type="paragraph" w:customStyle="1" w:styleId="font6">
    <w:name w:val="font6"/>
    <w:basedOn w:val="a1"/>
    <w:uiPriority w:val="99"/>
    <w:rsid w:val="00AE3AEA"/>
    <w:pPr>
      <w:spacing w:before="100" w:beforeAutospacing="1" w:after="100" w:afterAutospacing="1"/>
      <w:jc w:val="both"/>
    </w:pPr>
    <w:rPr>
      <w:rFonts w:eastAsia="Arial Unicode MS"/>
      <w:sz w:val="20"/>
      <w:szCs w:val="20"/>
    </w:rPr>
  </w:style>
  <w:style w:type="paragraph" w:customStyle="1" w:styleId="LISTBULLETS2">
    <w:name w:val="LIST BULLETS 2"/>
    <w:basedOn w:val="a1"/>
    <w:uiPriority w:val="99"/>
    <w:rsid w:val="00AE3AEA"/>
    <w:pPr>
      <w:numPr>
        <w:numId w:val="5"/>
      </w:numPr>
      <w:tabs>
        <w:tab w:val="clear" w:pos="1797"/>
        <w:tab w:val="num" w:pos="2160"/>
      </w:tabs>
      <w:spacing w:before="120"/>
      <w:ind w:left="2160" w:hanging="540"/>
      <w:jc w:val="both"/>
    </w:pPr>
    <w:rPr>
      <w:rFonts w:ascii="Arial" w:hAnsi="Arial" w:cs="Arial"/>
      <w:sz w:val="20"/>
      <w:szCs w:val="20"/>
    </w:rPr>
  </w:style>
  <w:style w:type="paragraph" w:customStyle="1" w:styleId="LISTNUMBERINGLETTERS">
    <w:name w:val="LIST NUMBERING LETTERS"/>
    <w:basedOn w:val="a1"/>
    <w:uiPriority w:val="99"/>
    <w:rsid w:val="00AE3AEA"/>
    <w:pPr>
      <w:numPr>
        <w:ilvl w:val="1"/>
        <w:numId w:val="5"/>
      </w:numPr>
      <w:tabs>
        <w:tab w:val="clear" w:pos="2517"/>
        <w:tab w:val="num" w:pos="1620"/>
      </w:tabs>
      <w:spacing w:before="120"/>
      <w:ind w:left="1620" w:hanging="540"/>
      <w:jc w:val="both"/>
    </w:pPr>
    <w:rPr>
      <w:rFonts w:ascii="Arial" w:hAnsi="Arial" w:cs="Arial"/>
      <w:sz w:val="20"/>
      <w:szCs w:val="20"/>
    </w:rPr>
  </w:style>
  <w:style w:type="character" w:customStyle="1" w:styleId="1f">
    <w:name w:val="Знак Знак1"/>
    <w:uiPriority w:val="99"/>
    <w:rsid w:val="00AE3AEA"/>
    <w:rPr>
      <w:b/>
      <w:sz w:val="36"/>
      <w:lang w:val="ru-RU" w:eastAsia="ru-RU"/>
    </w:rPr>
  </w:style>
  <w:style w:type="paragraph" w:customStyle="1" w:styleId="74">
    <w:name w:val="Знак7"/>
    <w:basedOn w:val="a1"/>
    <w:uiPriority w:val="99"/>
    <w:rsid w:val="00AE3A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b">
    <w:name w:val="Знак2"/>
    <w:basedOn w:val="a1"/>
    <w:autoRedefine/>
    <w:uiPriority w:val="99"/>
    <w:rsid w:val="00AE3AEA"/>
    <w:pPr>
      <w:spacing w:after="160" w:line="240" w:lineRule="exact"/>
      <w:jc w:val="both"/>
    </w:pPr>
    <w:rPr>
      <w:rFonts w:eastAsia="SimSun"/>
      <w:b/>
      <w:sz w:val="28"/>
      <w:lang w:val="en-US" w:eastAsia="en-US"/>
    </w:rPr>
  </w:style>
  <w:style w:type="character" w:styleId="afff">
    <w:name w:val="Emphasis"/>
    <w:basedOn w:val="a2"/>
    <w:uiPriority w:val="99"/>
    <w:qFormat/>
    <w:rsid w:val="00AE3AEA"/>
    <w:rPr>
      <w:rFonts w:cs="Times New Roman"/>
      <w:i/>
    </w:rPr>
  </w:style>
  <w:style w:type="paragraph" w:customStyle="1" w:styleId="FR1">
    <w:name w:val="FR1"/>
    <w:uiPriority w:val="99"/>
    <w:rsid w:val="00AE3AEA"/>
    <w:pPr>
      <w:jc w:val="right"/>
    </w:pPr>
    <w:rPr>
      <w:sz w:val="18"/>
      <w:szCs w:val="20"/>
    </w:rPr>
  </w:style>
  <w:style w:type="paragraph" w:customStyle="1" w:styleId="2c">
    <w:name w:val="Таблица2"/>
    <w:basedOn w:val="a1"/>
    <w:uiPriority w:val="99"/>
    <w:rsid w:val="00AE3AEA"/>
    <w:pPr>
      <w:jc w:val="center"/>
    </w:pPr>
    <w:rPr>
      <w:szCs w:val="20"/>
      <w:lang w:val="en-US"/>
    </w:rPr>
  </w:style>
  <w:style w:type="paragraph" w:customStyle="1" w:styleId="75">
    <w:name w:val="Таблица7"/>
    <w:basedOn w:val="a1"/>
    <w:uiPriority w:val="99"/>
    <w:rsid w:val="00AE3AEA"/>
    <w:pPr>
      <w:keepNext/>
      <w:keepLines/>
      <w:jc w:val="center"/>
    </w:pPr>
    <w:rPr>
      <w:sz w:val="20"/>
      <w:szCs w:val="20"/>
    </w:rPr>
  </w:style>
  <w:style w:type="character" w:customStyle="1" w:styleId="55">
    <w:name w:val="Знак Знак5"/>
    <w:uiPriority w:val="99"/>
    <w:rsid w:val="00AE3AEA"/>
    <w:rPr>
      <w:sz w:val="28"/>
      <w:lang w:val="ru-RU" w:eastAsia="ru-RU"/>
    </w:rPr>
  </w:style>
  <w:style w:type="paragraph" w:customStyle="1" w:styleId="310">
    <w:name w:val="Основной текст с отступом 31"/>
    <w:basedOn w:val="a1"/>
    <w:uiPriority w:val="99"/>
    <w:rsid w:val="00AE3AEA"/>
    <w:pPr>
      <w:ind w:firstLine="709"/>
      <w:jc w:val="both"/>
    </w:pPr>
    <w:rPr>
      <w:b/>
      <w:bCs/>
      <w:lang w:eastAsia="ar-SA"/>
    </w:rPr>
  </w:style>
  <w:style w:type="paragraph" w:customStyle="1" w:styleId="2d">
    <w:name w:val="Абзац списка2"/>
    <w:basedOn w:val="a1"/>
    <w:uiPriority w:val="99"/>
    <w:rsid w:val="00AE3AEA"/>
    <w:pPr>
      <w:spacing w:after="200" w:line="276" w:lineRule="auto"/>
      <w:ind w:left="720"/>
      <w:jc w:val="both"/>
    </w:pPr>
    <w:rPr>
      <w:rFonts w:ascii="Calibri" w:hAnsi="Calibri" w:cs="Calibri"/>
      <w:sz w:val="22"/>
      <w:szCs w:val="22"/>
    </w:rPr>
  </w:style>
  <w:style w:type="character" w:customStyle="1" w:styleId="FontStyle76">
    <w:name w:val="Font Style76"/>
    <w:uiPriority w:val="99"/>
    <w:rsid w:val="00AE3AEA"/>
    <w:rPr>
      <w:rFonts w:ascii="Arial" w:hAnsi="Arial"/>
      <w:b/>
      <w:sz w:val="16"/>
    </w:rPr>
  </w:style>
  <w:style w:type="paragraph" w:customStyle="1" w:styleId="Style33">
    <w:name w:val="Style33"/>
    <w:basedOn w:val="a1"/>
    <w:uiPriority w:val="99"/>
    <w:rsid w:val="00AE3AEA"/>
    <w:pPr>
      <w:widowControl w:val="0"/>
      <w:autoSpaceDE w:val="0"/>
      <w:autoSpaceDN w:val="0"/>
      <w:adjustRightInd w:val="0"/>
      <w:jc w:val="both"/>
    </w:pPr>
  </w:style>
  <w:style w:type="paragraph" w:customStyle="1" w:styleId="Style51">
    <w:name w:val="Style51"/>
    <w:basedOn w:val="a1"/>
    <w:uiPriority w:val="99"/>
    <w:rsid w:val="00AE3AEA"/>
    <w:pPr>
      <w:widowControl w:val="0"/>
      <w:autoSpaceDE w:val="0"/>
      <w:autoSpaceDN w:val="0"/>
      <w:adjustRightInd w:val="0"/>
      <w:jc w:val="both"/>
    </w:pPr>
  </w:style>
  <w:style w:type="character" w:customStyle="1" w:styleId="FontStyle77">
    <w:name w:val="Font Style77"/>
    <w:uiPriority w:val="99"/>
    <w:rsid w:val="00AE3AEA"/>
    <w:rPr>
      <w:rFonts w:ascii="Times New Roman" w:hAnsi="Times New Roman"/>
      <w:sz w:val="22"/>
    </w:rPr>
  </w:style>
  <w:style w:type="paragraph" w:customStyle="1" w:styleId="Style34">
    <w:name w:val="Style34"/>
    <w:basedOn w:val="a1"/>
    <w:uiPriority w:val="99"/>
    <w:rsid w:val="00AE3AEA"/>
    <w:pPr>
      <w:widowControl w:val="0"/>
      <w:autoSpaceDE w:val="0"/>
      <w:autoSpaceDN w:val="0"/>
      <w:adjustRightInd w:val="0"/>
      <w:jc w:val="both"/>
    </w:pPr>
  </w:style>
  <w:style w:type="character" w:customStyle="1" w:styleId="FontStyle78">
    <w:name w:val="Font Style78"/>
    <w:uiPriority w:val="99"/>
    <w:rsid w:val="00AE3AEA"/>
    <w:rPr>
      <w:rFonts w:ascii="Arial" w:hAnsi="Arial"/>
      <w:sz w:val="12"/>
    </w:rPr>
  </w:style>
  <w:style w:type="paragraph" w:customStyle="1" w:styleId="113">
    <w:name w:val="Знак11"/>
    <w:basedOn w:val="a1"/>
    <w:uiPriority w:val="99"/>
    <w:rsid w:val="00AE3A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0">
    <w:name w:val="Знак Знак Знак Знак Знак"/>
    <w:basedOn w:val="a1"/>
    <w:uiPriority w:val="99"/>
    <w:rsid w:val="00AE3AEA"/>
    <w:pPr>
      <w:tabs>
        <w:tab w:val="left" w:pos="0"/>
      </w:tabs>
      <w:spacing w:after="160" w:line="240" w:lineRule="exact"/>
      <w:ind w:right="57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10">
    <w:name w:val="Style10"/>
    <w:basedOn w:val="a1"/>
    <w:uiPriority w:val="99"/>
    <w:rsid w:val="00AE3AEA"/>
    <w:pPr>
      <w:widowControl w:val="0"/>
      <w:autoSpaceDE w:val="0"/>
      <w:autoSpaceDN w:val="0"/>
      <w:adjustRightInd w:val="0"/>
      <w:spacing w:line="418" w:lineRule="exact"/>
      <w:jc w:val="both"/>
    </w:pPr>
  </w:style>
  <w:style w:type="character" w:customStyle="1" w:styleId="FontStyle26">
    <w:name w:val="Font Style26"/>
    <w:uiPriority w:val="99"/>
    <w:rsid w:val="00AE3AEA"/>
    <w:rPr>
      <w:rFonts w:ascii="Candara" w:hAnsi="Candara"/>
      <w:i/>
      <w:sz w:val="22"/>
    </w:rPr>
  </w:style>
  <w:style w:type="paragraph" w:customStyle="1" w:styleId="Style18">
    <w:name w:val="Style18"/>
    <w:basedOn w:val="a1"/>
    <w:uiPriority w:val="99"/>
    <w:rsid w:val="00AE3AEA"/>
    <w:pPr>
      <w:widowControl w:val="0"/>
      <w:autoSpaceDE w:val="0"/>
      <w:autoSpaceDN w:val="0"/>
      <w:adjustRightInd w:val="0"/>
      <w:jc w:val="both"/>
    </w:pPr>
  </w:style>
  <w:style w:type="paragraph" w:customStyle="1" w:styleId="1f0">
    <w:name w:val="Знак Знак Знак Знак Знак Знак Знак Знак Знак Знак1"/>
    <w:basedOn w:val="a1"/>
    <w:autoRedefine/>
    <w:uiPriority w:val="99"/>
    <w:rsid w:val="00AE3AEA"/>
    <w:pPr>
      <w:tabs>
        <w:tab w:val="left" w:pos="2160"/>
      </w:tabs>
      <w:spacing w:before="120" w:line="240" w:lineRule="exact"/>
      <w:jc w:val="both"/>
    </w:pPr>
    <w:rPr>
      <w:noProof/>
      <w:lang w:val="en-US"/>
    </w:rPr>
  </w:style>
  <w:style w:type="paragraph" w:customStyle="1" w:styleId="text">
    <w:name w:val="text"/>
    <w:basedOn w:val="a1"/>
    <w:uiPriority w:val="99"/>
    <w:rsid w:val="00AE3AEA"/>
    <w:pP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001">
    <w:name w:val="Стиль полужирный По центру Справа:  0.01 см"/>
    <w:basedOn w:val="a0"/>
    <w:uiPriority w:val="99"/>
    <w:rsid w:val="00AE3AEA"/>
    <w:pPr>
      <w:numPr>
        <w:numId w:val="0"/>
      </w:numPr>
      <w:spacing w:line="336" w:lineRule="auto"/>
      <w:ind w:right="5"/>
    </w:pPr>
    <w:rPr>
      <w:bCs/>
      <w:szCs w:val="20"/>
    </w:rPr>
  </w:style>
  <w:style w:type="paragraph" w:styleId="a0">
    <w:name w:val="List Number"/>
    <w:basedOn w:val="a1"/>
    <w:uiPriority w:val="99"/>
    <w:rsid w:val="00AE3AEA"/>
    <w:pPr>
      <w:numPr>
        <w:numId w:val="3"/>
      </w:numPr>
      <w:jc w:val="both"/>
    </w:pPr>
  </w:style>
  <w:style w:type="character" w:customStyle="1" w:styleId="FontStyle17">
    <w:name w:val="Font Style17"/>
    <w:uiPriority w:val="99"/>
    <w:rsid w:val="00AE3AEA"/>
    <w:rPr>
      <w:rFonts w:ascii="Times New Roman" w:hAnsi="Times New Roman"/>
      <w:sz w:val="20"/>
    </w:rPr>
  </w:style>
  <w:style w:type="character" w:customStyle="1" w:styleId="FontStyle16">
    <w:name w:val="Font Style16"/>
    <w:uiPriority w:val="99"/>
    <w:rsid w:val="00AE3AEA"/>
    <w:rPr>
      <w:rFonts w:ascii="Franklin Gothic Heavy" w:hAnsi="Franklin Gothic Heavy"/>
      <w:sz w:val="24"/>
    </w:rPr>
  </w:style>
  <w:style w:type="character" w:customStyle="1" w:styleId="45">
    <w:name w:val="Знак Знак4"/>
    <w:uiPriority w:val="99"/>
    <w:rsid w:val="00AE3AEA"/>
    <w:rPr>
      <w:b/>
      <w:sz w:val="24"/>
      <w:lang w:val="ru-RU" w:eastAsia="ru-RU"/>
    </w:rPr>
  </w:style>
  <w:style w:type="paragraph" w:styleId="afff1">
    <w:name w:val="TOC Heading"/>
    <w:basedOn w:val="10"/>
    <w:next w:val="a1"/>
    <w:uiPriority w:val="99"/>
    <w:qFormat/>
    <w:rsid w:val="00AE3AEA"/>
    <w:pPr>
      <w:keepLines/>
      <w:spacing w:before="480" w:line="276" w:lineRule="auto"/>
      <w:ind w:firstLine="0"/>
      <w:outlineLvl w:val="9"/>
    </w:pPr>
    <w:rPr>
      <w:rFonts w:ascii="Cambria" w:hAnsi="Cambria"/>
      <w:b/>
      <w:bCs/>
      <w:i w:val="0"/>
      <w:iCs w:val="0"/>
      <w:color w:val="365F91"/>
      <w:sz w:val="28"/>
      <w:szCs w:val="28"/>
      <w:lang w:eastAsia="en-US"/>
    </w:rPr>
  </w:style>
  <w:style w:type="character" w:customStyle="1" w:styleId="afff2">
    <w:name w:val="Основной текст + Курсив"/>
    <w:uiPriority w:val="99"/>
    <w:rsid w:val="00AE3AEA"/>
    <w:rPr>
      <w:i/>
      <w:color w:val="000000"/>
      <w:spacing w:val="0"/>
      <w:w w:val="100"/>
      <w:position w:val="0"/>
      <w:sz w:val="21"/>
      <w:shd w:val="clear" w:color="auto" w:fill="FFFFFF"/>
      <w:lang w:val="ru-RU" w:eastAsia="ru-RU"/>
    </w:rPr>
  </w:style>
  <w:style w:type="character" w:customStyle="1" w:styleId="46">
    <w:name w:val="Основной текст (4)_"/>
    <w:uiPriority w:val="99"/>
    <w:rsid w:val="00AE3AEA"/>
    <w:rPr>
      <w:rFonts w:ascii="Times New Roman" w:hAnsi="Times New Roman"/>
      <w:i/>
      <w:sz w:val="21"/>
      <w:u w:val="none"/>
    </w:rPr>
  </w:style>
  <w:style w:type="character" w:customStyle="1" w:styleId="47">
    <w:name w:val="Основной текст (4) + Не курсив"/>
    <w:uiPriority w:val="99"/>
    <w:rsid w:val="00AE3AEA"/>
    <w:rPr>
      <w:rFonts w:ascii="Times New Roman" w:hAnsi="Times New Roman"/>
      <w:i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48">
    <w:name w:val="Основной текст (4)"/>
    <w:uiPriority w:val="99"/>
    <w:rsid w:val="00AE3AEA"/>
    <w:rPr>
      <w:rFonts w:ascii="Times New Roman" w:hAnsi="Times New Roman"/>
      <w:i/>
      <w:color w:val="000000"/>
      <w:spacing w:val="0"/>
      <w:w w:val="100"/>
      <w:position w:val="0"/>
      <w:sz w:val="21"/>
      <w:u w:val="single"/>
      <w:lang w:val="ru-RU" w:eastAsia="ru-RU"/>
    </w:rPr>
  </w:style>
  <w:style w:type="character" w:customStyle="1" w:styleId="59">
    <w:name w:val="Основной текст (5) + 9"/>
    <w:aliases w:val="5 pt,Интервал 0 pt"/>
    <w:uiPriority w:val="99"/>
    <w:rsid w:val="00AE3AEA"/>
    <w:rPr>
      <w:rFonts w:ascii="Arial Narrow" w:eastAsia="Times New Roman" w:hAnsi="Arial Narrow"/>
      <w:color w:val="000000"/>
      <w:spacing w:val="0"/>
      <w:w w:val="100"/>
      <w:position w:val="0"/>
      <w:sz w:val="19"/>
      <w:u w:val="none"/>
      <w:lang w:val="ru-RU" w:eastAsia="ru-RU"/>
    </w:rPr>
  </w:style>
  <w:style w:type="character" w:customStyle="1" w:styleId="afff3">
    <w:name w:val="Основной текст + Полужирный"/>
    <w:uiPriority w:val="99"/>
    <w:rsid w:val="00AE3AEA"/>
    <w:rPr>
      <w:b/>
      <w:color w:val="000000"/>
      <w:spacing w:val="0"/>
      <w:w w:val="100"/>
      <w:position w:val="0"/>
      <w:sz w:val="21"/>
      <w:shd w:val="clear" w:color="auto" w:fill="FFFFFF"/>
      <w:lang w:val="ru-RU" w:eastAsia="ru-RU"/>
    </w:rPr>
  </w:style>
  <w:style w:type="character" w:customStyle="1" w:styleId="49">
    <w:name w:val="Основной текст4"/>
    <w:uiPriority w:val="99"/>
    <w:rsid w:val="00AE3AEA"/>
    <w:rPr>
      <w:color w:val="000000"/>
      <w:spacing w:val="0"/>
      <w:w w:val="100"/>
      <w:position w:val="0"/>
      <w:sz w:val="21"/>
      <w:shd w:val="clear" w:color="auto" w:fill="FFFFFF"/>
      <w:lang w:val="ru-RU" w:eastAsia="ru-RU"/>
    </w:rPr>
  </w:style>
  <w:style w:type="paragraph" w:customStyle="1" w:styleId="56">
    <w:name w:val="Основной текст5"/>
    <w:basedOn w:val="a1"/>
    <w:uiPriority w:val="99"/>
    <w:rsid w:val="00AE3AEA"/>
    <w:pPr>
      <w:widowControl w:val="0"/>
      <w:shd w:val="clear" w:color="auto" w:fill="FFFFFF"/>
      <w:spacing w:line="274" w:lineRule="exact"/>
      <w:jc w:val="center"/>
    </w:pPr>
    <w:rPr>
      <w:sz w:val="21"/>
      <w:szCs w:val="21"/>
    </w:rPr>
  </w:style>
  <w:style w:type="character" w:customStyle="1" w:styleId="3c">
    <w:name w:val="Основной текст (3)_"/>
    <w:uiPriority w:val="99"/>
    <w:rsid w:val="00AE3AEA"/>
    <w:rPr>
      <w:rFonts w:ascii="Times New Roman" w:hAnsi="Times New Roman"/>
      <w:b/>
      <w:sz w:val="22"/>
      <w:u w:val="none"/>
    </w:rPr>
  </w:style>
  <w:style w:type="character" w:customStyle="1" w:styleId="3d">
    <w:name w:val="Основной текст (3)"/>
    <w:uiPriority w:val="99"/>
    <w:rsid w:val="00AE3AEA"/>
    <w:rPr>
      <w:rFonts w:ascii="Times New Roman" w:hAnsi="Times New Roman"/>
      <w:b/>
      <w:color w:val="000000"/>
      <w:spacing w:val="0"/>
      <w:w w:val="100"/>
      <w:position w:val="0"/>
      <w:sz w:val="22"/>
      <w:u w:val="single"/>
      <w:lang w:val="ru-RU" w:eastAsia="ru-RU"/>
    </w:rPr>
  </w:style>
  <w:style w:type="paragraph" w:customStyle="1" w:styleId="2e">
    <w:name w:val="Основной текст2"/>
    <w:basedOn w:val="a1"/>
    <w:uiPriority w:val="99"/>
    <w:rsid w:val="00AE3AEA"/>
    <w:pPr>
      <w:widowControl w:val="0"/>
      <w:shd w:val="clear" w:color="auto" w:fill="FFFFFF"/>
      <w:spacing w:after="60" w:line="240" w:lineRule="atLeast"/>
      <w:ind w:hanging="280"/>
      <w:jc w:val="center"/>
    </w:pPr>
    <w:rPr>
      <w:color w:val="000000"/>
      <w:sz w:val="23"/>
      <w:szCs w:val="23"/>
    </w:rPr>
  </w:style>
  <w:style w:type="character" w:customStyle="1" w:styleId="aff0">
    <w:name w:val="Абзац списка Знак"/>
    <w:link w:val="aff"/>
    <w:uiPriority w:val="99"/>
    <w:locked/>
    <w:rsid w:val="00AE3AEA"/>
    <w:rPr>
      <w:rFonts w:ascii="Calibri" w:eastAsia="Times New Roman" w:hAnsi="Calibri"/>
      <w:sz w:val="22"/>
      <w:lang w:eastAsia="en-US"/>
    </w:rPr>
  </w:style>
  <w:style w:type="paragraph" w:customStyle="1" w:styleId="afff4">
    <w:name w:val="ТАБЛИЦА"/>
    <w:basedOn w:val="a1"/>
    <w:next w:val="a1"/>
    <w:link w:val="afff5"/>
    <w:uiPriority w:val="99"/>
    <w:rsid w:val="00AE3AEA"/>
    <w:pPr>
      <w:suppressAutoHyphens/>
      <w:spacing w:before="120" w:line="360" w:lineRule="auto"/>
      <w:ind w:firstLine="851"/>
      <w:jc w:val="both"/>
    </w:pPr>
    <w:rPr>
      <w:szCs w:val="20"/>
      <w:lang w:eastAsia="ar-SA"/>
    </w:rPr>
  </w:style>
  <w:style w:type="character" w:customStyle="1" w:styleId="afff5">
    <w:name w:val="ТАБЛИЦА Знак"/>
    <w:link w:val="afff4"/>
    <w:uiPriority w:val="99"/>
    <w:locked/>
    <w:rsid w:val="00AE3AEA"/>
    <w:rPr>
      <w:sz w:val="24"/>
      <w:lang w:eastAsia="ar-SA" w:bidi="ar-SA"/>
    </w:rPr>
  </w:style>
  <w:style w:type="paragraph" w:styleId="afff6">
    <w:name w:val="Normal (Web)"/>
    <w:basedOn w:val="a1"/>
    <w:uiPriority w:val="99"/>
    <w:rsid w:val="00AE3AEA"/>
    <w:pPr>
      <w:spacing w:before="100" w:beforeAutospacing="1" w:after="100" w:afterAutospacing="1"/>
    </w:pPr>
  </w:style>
  <w:style w:type="character" w:customStyle="1" w:styleId="afff7">
    <w:name w:val="Обычный_ж_текст"/>
    <w:uiPriority w:val="99"/>
    <w:rsid w:val="00AE3AEA"/>
    <w:rPr>
      <w:rFonts w:ascii="Times New Roman" w:hAnsi="Times New Roman"/>
      <w:b/>
      <w:sz w:val="24"/>
    </w:rPr>
  </w:style>
  <w:style w:type="paragraph" w:customStyle="1" w:styleId="64">
    <w:name w:val="Знак6"/>
    <w:basedOn w:val="a1"/>
    <w:uiPriority w:val="99"/>
    <w:rsid w:val="00FC74B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e">
    <w:name w:val="Обычный3"/>
    <w:uiPriority w:val="99"/>
    <w:rsid w:val="00D2618D"/>
    <w:rPr>
      <w:sz w:val="24"/>
      <w:szCs w:val="20"/>
    </w:rPr>
  </w:style>
  <w:style w:type="character" w:customStyle="1" w:styleId="2f">
    <w:name w:val="Основной текст (2)_"/>
    <w:basedOn w:val="a2"/>
    <w:link w:val="2f0"/>
    <w:locked/>
    <w:rsid w:val="008613A1"/>
    <w:rPr>
      <w:rFonts w:cs="Times New Roman"/>
      <w:sz w:val="26"/>
      <w:szCs w:val="26"/>
      <w:shd w:val="clear" w:color="auto" w:fill="FFFFFF"/>
    </w:rPr>
  </w:style>
  <w:style w:type="paragraph" w:customStyle="1" w:styleId="2f0">
    <w:name w:val="Основной текст (2)"/>
    <w:basedOn w:val="a1"/>
    <w:link w:val="2f"/>
    <w:rsid w:val="008613A1"/>
    <w:pPr>
      <w:widowControl w:val="0"/>
      <w:shd w:val="clear" w:color="auto" w:fill="FFFFFF"/>
      <w:spacing w:before="240" w:line="307" w:lineRule="exact"/>
      <w:ind w:firstLine="900"/>
      <w:jc w:val="both"/>
    </w:pPr>
    <w:rPr>
      <w:sz w:val="26"/>
      <w:szCs w:val="26"/>
    </w:rPr>
  </w:style>
  <w:style w:type="paragraph" w:customStyle="1" w:styleId="212">
    <w:name w:val="Основной текст (2)1"/>
    <w:basedOn w:val="a1"/>
    <w:uiPriority w:val="99"/>
    <w:rsid w:val="002F4C9B"/>
    <w:pPr>
      <w:widowControl w:val="0"/>
      <w:shd w:val="clear" w:color="auto" w:fill="FFFFFF"/>
      <w:spacing w:before="240" w:line="274" w:lineRule="exact"/>
      <w:ind w:hanging="360"/>
      <w:jc w:val="both"/>
    </w:pPr>
  </w:style>
  <w:style w:type="paragraph" w:customStyle="1" w:styleId="4a">
    <w:name w:val="Обычный4"/>
    <w:uiPriority w:val="99"/>
    <w:rsid w:val="00266A49"/>
    <w:rPr>
      <w:sz w:val="24"/>
      <w:szCs w:val="20"/>
    </w:rPr>
  </w:style>
  <w:style w:type="paragraph" w:customStyle="1" w:styleId="57">
    <w:name w:val="Знак5"/>
    <w:basedOn w:val="a1"/>
    <w:uiPriority w:val="99"/>
    <w:rsid w:val="00C9178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58">
    <w:name w:val="Обычный5"/>
    <w:uiPriority w:val="99"/>
    <w:rsid w:val="00B853BE"/>
    <w:rPr>
      <w:sz w:val="24"/>
      <w:szCs w:val="20"/>
    </w:rPr>
  </w:style>
  <w:style w:type="character" w:customStyle="1" w:styleId="76">
    <w:name w:val="Основной текст (7)_"/>
    <w:basedOn w:val="a2"/>
    <w:link w:val="77"/>
    <w:uiPriority w:val="99"/>
    <w:locked/>
    <w:rsid w:val="00536FB0"/>
    <w:rPr>
      <w:rFonts w:cs="Times New Roman"/>
      <w:sz w:val="26"/>
      <w:szCs w:val="26"/>
      <w:shd w:val="clear" w:color="auto" w:fill="FFFFFF"/>
    </w:rPr>
  </w:style>
  <w:style w:type="paragraph" w:customStyle="1" w:styleId="77">
    <w:name w:val="Основной текст (7)"/>
    <w:basedOn w:val="a1"/>
    <w:link w:val="76"/>
    <w:uiPriority w:val="99"/>
    <w:rsid w:val="00536FB0"/>
    <w:pPr>
      <w:widowControl w:val="0"/>
      <w:shd w:val="clear" w:color="auto" w:fill="FFFFFF"/>
      <w:spacing w:before="540" w:after="240" w:line="315" w:lineRule="exact"/>
      <w:jc w:val="both"/>
    </w:pPr>
    <w:rPr>
      <w:sz w:val="26"/>
      <w:szCs w:val="26"/>
    </w:rPr>
  </w:style>
  <w:style w:type="paragraph" w:styleId="afff8">
    <w:name w:val="endnote text"/>
    <w:basedOn w:val="a1"/>
    <w:link w:val="afff9"/>
    <w:uiPriority w:val="99"/>
    <w:rsid w:val="00465452"/>
    <w:rPr>
      <w:sz w:val="20"/>
      <w:szCs w:val="20"/>
    </w:rPr>
  </w:style>
  <w:style w:type="character" w:customStyle="1" w:styleId="afff9">
    <w:name w:val="Текст концевой сноски Знак"/>
    <w:basedOn w:val="a2"/>
    <w:link w:val="afff8"/>
    <w:uiPriority w:val="99"/>
    <w:locked/>
    <w:rsid w:val="00465452"/>
    <w:rPr>
      <w:rFonts w:cs="Times New Roman"/>
    </w:rPr>
  </w:style>
  <w:style w:type="character" w:styleId="afffa">
    <w:name w:val="endnote reference"/>
    <w:basedOn w:val="a2"/>
    <w:uiPriority w:val="99"/>
    <w:rsid w:val="00465452"/>
    <w:rPr>
      <w:rFonts w:cs="Times New Roman"/>
      <w:vertAlign w:val="superscript"/>
    </w:rPr>
  </w:style>
  <w:style w:type="character" w:customStyle="1" w:styleId="afffb">
    <w:name w:val="Колонтитул_"/>
    <w:basedOn w:val="a2"/>
    <w:uiPriority w:val="99"/>
    <w:rsid w:val="00B76186"/>
    <w:rPr>
      <w:rFonts w:ascii="Times New Roman" w:hAnsi="Times New Roman" w:cs="Times New Roman"/>
      <w:b/>
      <w:bCs/>
      <w:u w:val="none"/>
    </w:rPr>
  </w:style>
  <w:style w:type="character" w:customStyle="1" w:styleId="afffc">
    <w:name w:val="Колонтитул"/>
    <w:basedOn w:val="afffb"/>
    <w:uiPriority w:val="99"/>
    <w:rsid w:val="00B76186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paragraph" w:customStyle="1" w:styleId="65">
    <w:name w:val="Обычный6"/>
    <w:uiPriority w:val="99"/>
    <w:rsid w:val="001E08D1"/>
    <w:rPr>
      <w:sz w:val="24"/>
      <w:szCs w:val="20"/>
    </w:rPr>
  </w:style>
  <w:style w:type="character" w:customStyle="1" w:styleId="2Exact">
    <w:name w:val="Основной текст (2) Exact"/>
    <w:basedOn w:val="a2"/>
    <w:rsid w:val="005847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45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6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8450</Words>
  <Characters>48168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UPR</Company>
  <LinksUpToDate>false</LinksUpToDate>
  <CharactersWithSpaces>56505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ROZA</dc:creator>
  <cp:keywords/>
  <dc:description/>
  <cp:lastModifiedBy>Касьянюк Елена Евгеньевна</cp:lastModifiedBy>
  <cp:revision>2</cp:revision>
  <cp:lastPrinted>2018-10-24T23:45:00Z</cp:lastPrinted>
  <dcterms:created xsi:type="dcterms:W3CDTF">2019-01-25T03:43:00Z</dcterms:created>
  <dcterms:modified xsi:type="dcterms:W3CDTF">2019-01-25T03:43:00Z</dcterms:modified>
</cp:coreProperties>
</file>